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92870" w14:textId="79B2D79E" w:rsidR="00692EDF" w:rsidRPr="001732E1" w:rsidRDefault="00692EDF" w:rsidP="001732E1">
      <w:pPr>
        <w:spacing w:after="0" w:line="276" w:lineRule="auto"/>
        <w:jc w:val="right"/>
        <w:outlineLvl w:val="2"/>
        <w:rPr>
          <w:rFonts w:ascii="Calibri" w:eastAsia="Times New Roman" w:hAnsi="Calibri" w:cs="Calibri"/>
          <w:b/>
          <w:bCs/>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 xml:space="preserve">ZAŁĄCZNIK NR </w:t>
      </w:r>
      <w:r w:rsidR="00107C9C" w:rsidRPr="001732E1">
        <w:rPr>
          <w:rFonts w:ascii="Calibri" w:eastAsia="Times New Roman" w:hAnsi="Calibri" w:cs="Calibri"/>
          <w:b/>
          <w:bCs/>
          <w:kern w:val="0"/>
          <w:sz w:val="22"/>
          <w:szCs w:val="22"/>
          <w:lang w:eastAsia="pl-PL"/>
          <w14:ligatures w14:val="none"/>
        </w:rPr>
        <w:t xml:space="preserve">4 </w:t>
      </w:r>
      <w:r w:rsidRPr="001732E1">
        <w:rPr>
          <w:rFonts w:ascii="Calibri" w:eastAsia="Times New Roman" w:hAnsi="Calibri" w:cs="Calibri"/>
          <w:b/>
          <w:bCs/>
          <w:kern w:val="0"/>
          <w:sz w:val="22"/>
          <w:szCs w:val="22"/>
          <w:lang w:eastAsia="pl-PL"/>
          <w14:ligatures w14:val="none"/>
        </w:rPr>
        <w:t xml:space="preserve"> DO ZAPYTANIA OFERTOWEGO – WZÓR UMOWY</w:t>
      </w:r>
    </w:p>
    <w:p w14:paraId="1317626B" w14:textId="77777777" w:rsidR="00692EDF" w:rsidRPr="00692EDF" w:rsidRDefault="00692EDF" w:rsidP="00692EDF">
      <w:pPr>
        <w:spacing w:after="0" w:line="360" w:lineRule="auto"/>
        <w:rPr>
          <w:rFonts w:ascii="Arial" w:eastAsia="Times New Roman" w:hAnsi="Arial" w:cs="Arial"/>
          <w:b/>
          <w:bCs/>
          <w:kern w:val="0"/>
          <w:lang w:eastAsia="pl-PL"/>
          <w14:ligatures w14:val="none"/>
        </w:rPr>
      </w:pPr>
    </w:p>
    <w:p w14:paraId="0A914B93" w14:textId="280641CF" w:rsidR="00692EDF" w:rsidRPr="001732E1" w:rsidRDefault="00692EDF" w:rsidP="001732E1">
      <w:pPr>
        <w:spacing w:after="0" w:line="360" w:lineRule="auto"/>
        <w:jc w:val="center"/>
        <w:rPr>
          <w:rFonts w:ascii="Calibri" w:eastAsia="Times New Roman" w:hAnsi="Calibri" w:cs="Calibri"/>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UMOWA NR …………………….</w:t>
      </w:r>
    </w:p>
    <w:p w14:paraId="030CF5B0" w14:textId="77777777" w:rsidR="00692EDF" w:rsidRPr="001732E1" w:rsidRDefault="00692EDF" w:rsidP="001732E1">
      <w:pPr>
        <w:spacing w:after="0" w:line="360" w:lineRule="auto"/>
        <w:jc w:val="center"/>
        <w:rPr>
          <w:rFonts w:ascii="Calibri" w:eastAsia="Times New Roman" w:hAnsi="Calibri" w:cs="Calibri"/>
          <w:kern w:val="0"/>
          <w:sz w:val="22"/>
          <w:szCs w:val="22"/>
          <w:lang w:eastAsia="pl-PL"/>
          <w14:ligatures w14:val="none"/>
        </w:rPr>
      </w:pPr>
      <w:bookmarkStart w:id="0" w:name="_Hlk226031936"/>
      <w:r w:rsidRPr="001732E1">
        <w:rPr>
          <w:rFonts w:ascii="Calibri" w:eastAsia="Times New Roman" w:hAnsi="Calibri" w:cs="Calibri"/>
          <w:b/>
          <w:bCs/>
          <w:kern w:val="0"/>
          <w:sz w:val="22"/>
          <w:szCs w:val="22"/>
          <w:lang w:eastAsia="pl-PL"/>
          <w14:ligatures w14:val="none"/>
        </w:rPr>
        <w:t xml:space="preserve">„Zaprojektowanie i wdrożenie platformy OKHR – </w:t>
      </w:r>
      <w:proofErr w:type="spellStart"/>
      <w:r w:rsidRPr="001732E1">
        <w:rPr>
          <w:rFonts w:ascii="Calibri" w:eastAsia="Times New Roman" w:hAnsi="Calibri" w:cs="Calibri"/>
          <w:b/>
          <w:bCs/>
          <w:kern w:val="0"/>
          <w:sz w:val="22"/>
          <w:szCs w:val="22"/>
          <w:lang w:eastAsia="pl-PL"/>
          <w14:ligatures w14:val="none"/>
        </w:rPr>
        <w:t>Inkluzywnej</w:t>
      </w:r>
      <w:proofErr w:type="spellEnd"/>
      <w:r w:rsidRPr="001732E1">
        <w:rPr>
          <w:rFonts w:ascii="Calibri" w:eastAsia="Times New Roman" w:hAnsi="Calibri" w:cs="Calibri"/>
          <w:b/>
          <w:bCs/>
          <w:kern w:val="0"/>
          <w:sz w:val="22"/>
          <w:szCs w:val="22"/>
          <w:lang w:eastAsia="pl-PL"/>
          <w14:ligatures w14:val="none"/>
        </w:rPr>
        <w:t xml:space="preserve"> platformy rekrutacyjnej z </w:t>
      </w:r>
      <w:proofErr w:type="spellStart"/>
      <w:r w:rsidRPr="001732E1">
        <w:rPr>
          <w:rFonts w:ascii="Calibri" w:eastAsia="Times New Roman" w:hAnsi="Calibri" w:cs="Calibri"/>
          <w:b/>
          <w:bCs/>
          <w:kern w:val="0"/>
          <w:sz w:val="22"/>
          <w:szCs w:val="22"/>
          <w:lang w:eastAsia="pl-PL"/>
          <w14:ligatures w14:val="none"/>
        </w:rPr>
        <w:t>mikropoświadczeniami</w:t>
      </w:r>
      <w:proofErr w:type="spellEnd"/>
      <w:r w:rsidRPr="001732E1">
        <w:rPr>
          <w:rFonts w:ascii="Calibri" w:eastAsia="Times New Roman" w:hAnsi="Calibri" w:cs="Calibri"/>
          <w:b/>
          <w:bCs/>
          <w:kern w:val="0"/>
          <w:sz w:val="22"/>
          <w:szCs w:val="22"/>
          <w:lang w:eastAsia="pl-PL"/>
          <w14:ligatures w14:val="none"/>
        </w:rPr>
        <w:t xml:space="preserve"> i AI”</w:t>
      </w:r>
    </w:p>
    <w:bookmarkEnd w:id="0"/>
    <w:p w14:paraId="233A05A8" w14:textId="77777777" w:rsidR="00692EDF" w:rsidRPr="001732E1" w:rsidRDefault="00692EDF" w:rsidP="001732E1">
      <w:pPr>
        <w:spacing w:after="0" w:line="360"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zawarta w dniu ……………. roku w …………………... (dalej: „Umowa”)</w:t>
      </w:r>
    </w:p>
    <w:p w14:paraId="03F7B1AA" w14:textId="77777777" w:rsidR="00692EDF" w:rsidRPr="001732E1" w:rsidRDefault="00692EDF" w:rsidP="001732E1">
      <w:pPr>
        <w:spacing w:after="0" w:line="360"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pomiędzy:</w:t>
      </w:r>
    </w:p>
    <w:p w14:paraId="16F61845" w14:textId="77777777" w:rsidR="00692EDF" w:rsidRPr="001732E1" w:rsidRDefault="00692EDF" w:rsidP="001732E1">
      <w:pPr>
        <w:spacing w:after="0" w:line="276" w:lineRule="auto"/>
        <w:jc w:val="both"/>
        <w:rPr>
          <w:rFonts w:ascii="Calibri" w:eastAsia="Times New Roman" w:hAnsi="Calibri" w:cs="Calibri"/>
          <w:kern w:val="0"/>
          <w:sz w:val="22"/>
          <w:szCs w:val="22"/>
          <w:lang w:eastAsia="pl-PL"/>
          <w14:ligatures w14:val="none"/>
        </w:rPr>
      </w:pPr>
    </w:p>
    <w:p w14:paraId="506770A4" w14:textId="23E5306D" w:rsidR="00692EDF" w:rsidRPr="001732E1" w:rsidRDefault="003E3990" w:rsidP="001732E1">
      <w:pPr>
        <w:spacing w:after="0" w:line="360"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OK HR Prosta Spółka Akcyjna</w:t>
      </w:r>
      <w:r w:rsidR="00692EDF" w:rsidRPr="001732E1">
        <w:rPr>
          <w:rFonts w:ascii="Calibri" w:eastAsia="Times New Roman" w:hAnsi="Calibri" w:cs="Calibri"/>
          <w:kern w:val="0"/>
          <w:sz w:val="22"/>
          <w:szCs w:val="22"/>
          <w:lang w:eastAsia="pl-PL"/>
          <w14:ligatures w14:val="none"/>
        </w:rPr>
        <w:t xml:space="preserve"> z siedzibą w </w:t>
      </w:r>
      <w:r w:rsidRPr="001732E1">
        <w:rPr>
          <w:rFonts w:ascii="Calibri" w:eastAsia="Times New Roman" w:hAnsi="Calibri" w:cs="Calibri"/>
          <w:kern w:val="0"/>
          <w:sz w:val="22"/>
          <w:szCs w:val="22"/>
          <w:lang w:eastAsia="pl-PL"/>
          <w14:ligatures w14:val="none"/>
        </w:rPr>
        <w:t>Puławach 24-110, ul. Ignacego Mościckiego 1,</w:t>
      </w:r>
      <w:r w:rsidR="00692EDF" w:rsidRPr="001732E1">
        <w:rPr>
          <w:rFonts w:ascii="Calibri" w:eastAsia="Times New Roman" w:hAnsi="Calibri" w:cs="Calibri"/>
          <w:kern w:val="0"/>
          <w:sz w:val="22"/>
          <w:szCs w:val="22"/>
          <w:lang w:eastAsia="pl-PL"/>
          <w14:ligatures w14:val="none"/>
        </w:rPr>
        <w:t xml:space="preserve"> wpisaną do rejestru pod numerem NIP</w:t>
      </w:r>
      <w:r w:rsidRPr="001732E1">
        <w:rPr>
          <w:rFonts w:ascii="Calibri" w:eastAsia="Times New Roman" w:hAnsi="Calibri" w:cs="Calibri"/>
          <w:kern w:val="0"/>
          <w:sz w:val="22"/>
          <w:szCs w:val="22"/>
          <w:lang w:eastAsia="pl-PL"/>
          <w14:ligatures w14:val="none"/>
        </w:rPr>
        <w:t xml:space="preserve"> 7162846794 oraz o numerze </w:t>
      </w:r>
      <w:r w:rsidR="00692EDF" w:rsidRPr="001732E1">
        <w:rPr>
          <w:rFonts w:ascii="Calibri" w:eastAsia="Times New Roman" w:hAnsi="Calibri" w:cs="Calibri"/>
          <w:kern w:val="0"/>
          <w:sz w:val="22"/>
          <w:szCs w:val="22"/>
          <w:lang w:eastAsia="pl-PL"/>
          <w14:ligatures w14:val="none"/>
        </w:rPr>
        <w:t>KRS</w:t>
      </w:r>
      <w:r w:rsidRPr="001732E1">
        <w:rPr>
          <w:rFonts w:ascii="Calibri" w:eastAsia="Times New Roman" w:hAnsi="Calibri" w:cs="Calibri"/>
          <w:kern w:val="0"/>
          <w:sz w:val="22"/>
          <w:szCs w:val="22"/>
          <w:lang w:eastAsia="pl-PL"/>
          <w14:ligatures w14:val="none"/>
        </w:rPr>
        <w:t xml:space="preserve"> 0001154250</w:t>
      </w:r>
      <w:r w:rsidR="00692EDF" w:rsidRPr="001732E1">
        <w:rPr>
          <w:rFonts w:ascii="Calibri" w:eastAsia="Times New Roman" w:hAnsi="Calibri" w:cs="Calibri"/>
          <w:kern w:val="0"/>
          <w:sz w:val="22"/>
          <w:szCs w:val="22"/>
          <w:lang w:eastAsia="pl-PL"/>
          <w14:ligatures w14:val="none"/>
        </w:rPr>
        <w:t>, reprezentowaną przez:</w:t>
      </w:r>
    </w:p>
    <w:p w14:paraId="2B593206" w14:textId="4BD20618" w:rsidR="00692EDF" w:rsidRPr="001732E1" w:rsidRDefault="003E3990" w:rsidP="001732E1">
      <w:pPr>
        <w:spacing w:after="0" w:line="360"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 xml:space="preserve">Olafa </w:t>
      </w:r>
      <w:proofErr w:type="spellStart"/>
      <w:r w:rsidRPr="001732E1">
        <w:rPr>
          <w:rFonts w:ascii="Calibri" w:eastAsia="Times New Roman" w:hAnsi="Calibri" w:cs="Calibri"/>
          <w:kern w:val="0"/>
          <w:sz w:val="22"/>
          <w:szCs w:val="22"/>
          <w:lang w:eastAsia="pl-PL"/>
          <w14:ligatures w14:val="none"/>
        </w:rPr>
        <w:t>Jarzemskiego</w:t>
      </w:r>
      <w:proofErr w:type="spellEnd"/>
    </w:p>
    <w:p w14:paraId="17E0DFFB" w14:textId="3E4B4D2D" w:rsidR="00692EDF" w:rsidRPr="001732E1" w:rsidRDefault="00692EDF" w:rsidP="001732E1">
      <w:pPr>
        <w:spacing w:after="0" w:line="360"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 xml:space="preserve">e-mail do korespondencji: </w:t>
      </w:r>
      <w:r w:rsidR="003E3990" w:rsidRPr="001732E1">
        <w:rPr>
          <w:rFonts w:ascii="Calibri" w:eastAsia="Times New Roman" w:hAnsi="Calibri" w:cs="Calibri"/>
          <w:kern w:val="0"/>
          <w:sz w:val="22"/>
          <w:szCs w:val="22"/>
          <w:lang w:eastAsia="pl-PL"/>
          <w14:ligatures w14:val="none"/>
        </w:rPr>
        <w:t>biuro@okhr.pl</w:t>
      </w:r>
    </w:p>
    <w:p w14:paraId="28FD64D2" w14:textId="77777777" w:rsidR="00692EDF" w:rsidRPr="001732E1" w:rsidRDefault="00692EDF" w:rsidP="001732E1">
      <w:pPr>
        <w:spacing w:after="0" w:line="360"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 xml:space="preserve">zwaną dalej </w:t>
      </w:r>
      <w:r w:rsidRPr="001732E1">
        <w:rPr>
          <w:rFonts w:ascii="Calibri" w:eastAsia="Times New Roman" w:hAnsi="Calibri" w:cs="Calibri"/>
          <w:b/>
          <w:bCs/>
          <w:kern w:val="0"/>
          <w:sz w:val="22"/>
          <w:szCs w:val="22"/>
          <w:lang w:eastAsia="pl-PL"/>
          <w14:ligatures w14:val="none"/>
        </w:rPr>
        <w:t>„Zamawiającym”</w:t>
      </w:r>
      <w:r w:rsidRPr="001732E1">
        <w:rPr>
          <w:rFonts w:ascii="Calibri" w:eastAsia="Times New Roman" w:hAnsi="Calibri" w:cs="Calibri"/>
          <w:kern w:val="0"/>
          <w:sz w:val="22"/>
          <w:szCs w:val="22"/>
          <w:lang w:eastAsia="pl-PL"/>
          <w14:ligatures w14:val="none"/>
        </w:rPr>
        <w:t>,</w:t>
      </w:r>
    </w:p>
    <w:p w14:paraId="1C118E74" w14:textId="77777777" w:rsidR="00692EDF" w:rsidRPr="001732E1" w:rsidRDefault="00692EDF" w:rsidP="001732E1">
      <w:pPr>
        <w:spacing w:after="0" w:line="360"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a</w:t>
      </w:r>
    </w:p>
    <w:p w14:paraId="6892BA86" w14:textId="77777777" w:rsidR="00692EDF" w:rsidRPr="001732E1" w:rsidRDefault="00692EDF" w:rsidP="001732E1">
      <w:pPr>
        <w:spacing w:after="0" w:line="360"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[NAZWA WYKONAWCY]</w:t>
      </w:r>
      <w:r w:rsidRPr="001732E1">
        <w:rPr>
          <w:rFonts w:ascii="Calibri" w:eastAsia="Times New Roman" w:hAnsi="Calibri" w:cs="Calibri"/>
          <w:kern w:val="0"/>
          <w:sz w:val="22"/>
          <w:szCs w:val="22"/>
          <w:lang w:eastAsia="pl-PL"/>
          <w14:ligatures w14:val="none"/>
        </w:rPr>
        <w:t xml:space="preserve"> z siedzibą w [Adres], wpisaną do [Rejestr] pod numerem [Numer KRS/CEIDG], NIP: [NIP], REGON: [REGON], reprezentowaną przez:</w:t>
      </w:r>
    </w:p>
    <w:p w14:paraId="600AA455" w14:textId="77777777" w:rsidR="00692EDF" w:rsidRPr="001732E1" w:rsidRDefault="00692EDF" w:rsidP="001732E1">
      <w:pPr>
        <w:spacing w:after="0" w:line="360"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[Imię i nazwisko reprezentanta]</w:t>
      </w:r>
    </w:p>
    <w:p w14:paraId="134F422C" w14:textId="77777777" w:rsidR="00692EDF" w:rsidRPr="001732E1" w:rsidRDefault="00692EDF" w:rsidP="001732E1">
      <w:pPr>
        <w:spacing w:after="0" w:line="360"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e-mail do korespondencji: [E-mail]</w:t>
      </w:r>
    </w:p>
    <w:p w14:paraId="62AA5E09" w14:textId="77777777" w:rsidR="00692EDF" w:rsidRPr="001732E1" w:rsidRDefault="00692EDF" w:rsidP="001732E1">
      <w:pPr>
        <w:spacing w:after="0" w:line="360"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 xml:space="preserve">zwaną/zwanym dalej </w:t>
      </w:r>
      <w:r w:rsidRPr="001732E1">
        <w:rPr>
          <w:rFonts w:ascii="Calibri" w:eastAsia="Times New Roman" w:hAnsi="Calibri" w:cs="Calibri"/>
          <w:b/>
          <w:bCs/>
          <w:kern w:val="0"/>
          <w:sz w:val="22"/>
          <w:szCs w:val="22"/>
          <w:lang w:eastAsia="pl-PL"/>
          <w14:ligatures w14:val="none"/>
        </w:rPr>
        <w:t>„Wykonawcą”</w:t>
      </w:r>
      <w:r w:rsidRPr="001732E1">
        <w:rPr>
          <w:rFonts w:ascii="Calibri" w:eastAsia="Times New Roman" w:hAnsi="Calibri" w:cs="Calibri"/>
          <w:kern w:val="0"/>
          <w:sz w:val="22"/>
          <w:szCs w:val="22"/>
          <w:lang w:eastAsia="pl-PL"/>
          <w14:ligatures w14:val="none"/>
        </w:rPr>
        <w:t>,</w:t>
      </w:r>
    </w:p>
    <w:p w14:paraId="3CE6671F" w14:textId="77777777" w:rsidR="00692EDF" w:rsidRPr="001732E1" w:rsidRDefault="00692EDF" w:rsidP="001732E1">
      <w:pPr>
        <w:spacing w:after="0" w:line="360"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 xml:space="preserve">zwanymi dalej łącznie </w:t>
      </w:r>
      <w:r w:rsidRPr="001732E1">
        <w:rPr>
          <w:rFonts w:ascii="Calibri" w:eastAsia="Times New Roman" w:hAnsi="Calibri" w:cs="Calibri"/>
          <w:b/>
          <w:bCs/>
          <w:kern w:val="0"/>
          <w:sz w:val="22"/>
          <w:szCs w:val="22"/>
          <w:lang w:eastAsia="pl-PL"/>
          <w14:ligatures w14:val="none"/>
        </w:rPr>
        <w:t>„Stronami”</w:t>
      </w:r>
      <w:r w:rsidRPr="001732E1">
        <w:rPr>
          <w:rFonts w:ascii="Calibri" w:eastAsia="Times New Roman" w:hAnsi="Calibri" w:cs="Calibri"/>
          <w:kern w:val="0"/>
          <w:sz w:val="22"/>
          <w:szCs w:val="22"/>
          <w:lang w:eastAsia="pl-PL"/>
          <w14:ligatures w14:val="none"/>
        </w:rPr>
        <w:t xml:space="preserve">, a każda z osobna </w:t>
      </w:r>
      <w:r w:rsidRPr="001732E1">
        <w:rPr>
          <w:rFonts w:ascii="Calibri" w:eastAsia="Times New Roman" w:hAnsi="Calibri" w:cs="Calibri"/>
          <w:b/>
          <w:bCs/>
          <w:kern w:val="0"/>
          <w:sz w:val="22"/>
          <w:szCs w:val="22"/>
          <w:lang w:eastAsia="pl-PL"/>
          <w14:ligatures w14:val="none"/>
        </w:rPr>
        <w:t>„Stroną”</w:t>
      </w:r>
      <w:r w:rsidRPr="001732E1">
        <w:rPr>
          <w:rFonts w:ascii="Calibri" w:eastAsia="Times New Roman" w:hAnsi="Calibri" w:cs="Calibri"/>
          <w:kern w:val="0"/>
          <w:sz w:val="22"/>
          <w:szCs w:val="22"/>
          <w:lang w:eastAsia="pl-PL"/>
          <w14:ligatures w14:val="none"/>
        </w:rPr>
        <w:t>.</w:t>
      </w:r>
    </w:p>
    <w:p w14:paraId="4CCE09CA" w14:textId="77777777" w:rsidR="00692EDF" w:rsidRPr="001732E1" w:rsidRDefault="00692EDF" w:rsidP="001732E1">
      <w:pPr>
        <w:spacing w:after="0" w:line="276" w:lineRule="auto"/>
        <w:jc w:val="both"/>
        <w:rPr>
          <w:rFonts w:ascii="Calibri" w:eastAsia="Times New Roman" w:hAnsi="Calibri" w:cs="Calibri"/>
          <w:kern w:val="0"/>
          <w:sz w:val="22"/>
          <w:szCs w:val="22"/>
          <w:lang w:eastAsia="pl-PL"/>
          <w14:ligatures w14:val="none"/>
        </w:rPr>
      </w:pPr>
    </w:p>
    <w:p w14:paraId="4BCD8969" w14:textId="783014DA" w:rsidR="00692EDF" w:rsidRPr="001732E1" w:rsidRDefault="00692EDF" w:rsidP="001732E1">
      <w:pPr>
        <w:spacing w:after="0" w:line="276" w:lineRule="auto"/>
        <w:jc w:val="both"/>
        <w:rPr>
          <w:rFonts w:ascii="Calibri" w:eastAsia="Times New Roman" w:hAnsi="Calibri" w:cs="Calibri"/>
          <w:i/>
          <w:iCs/>
          <w:kern w:val="0"/>
          <w:sz w:val="22"/>
          <w:szCs w:val="22"/>
          <w:lang w:eastAsia="pl-PL"/>
          <w14:ligatures w14:val="none"/>
        </w:rPr>
      </w:pPr>
      <w:r w:rsidRPr="001732E1">
        <w:rPr>
          <w:rFonts w:ascii="Calibri" w:eastAsia="Times New Roman" w:hAnsi="Calibri" w:cs="Calibri"/>
          <w:i/>
          <w:iCs/>
          <w:kern w:val="0"/>
          <w:sz w:val="22"/>
          <w:szCs w:val="22"/>
          <w:lang w:eastAsia="pl-PL"/>
          <w14:ligatures w14:val="none"/>
        </w:rPr>
        <w:t>Mając na uwadze, że Zamawiający jest beneficjentem projektu współfinansowanego ze środków Unii Europejskiej w ramach programu</w:t>
      </w:r>
      <w:r w:rsidR="00910EC6" w:rsidRPr="001732E1">
        <w:rPr>
          <w:rFonts w:ascii="Calibri" w:eastAsia="Times New Roman" w:hAnsi="Calibri" w:cs="Calibri"/>
          <w:i/>
          <w:iCs/>
          <w:kern w:val="0"/>
          <w:sz w:val="22"/>
          <w:szCs w:val="22"/>
          <w:lang w:eastAsia="pl-PL"/>
          <w14:ligatures w14:val="none"/>
        </w:rPr>
        <w:t xml:space="preserve"> Fundusze Europejskie dla Polski Wschodniej 2021-2027 o numerze wniosku: FEPW.01.01-IP.01-1593/25</w:t>
      </w:r>
      <w:r w:rsidRPr="001732E1">
        <w:rPr>
          <w:rFonts w:ascii="Calibri" w:eastAsia="Times New Roman" w:hAnsi="Calibri" w:cs="Calibri"/>
          <w:i/>
          <w:iCs/>
          <w:kern w:val="0"/>
          <w:sz w:val="22"/>
          <w:szCs w:val="22"/>
          <w:lang w:eastAsia="pl-PL"/>
          <w14:ligatures w14:val="none"/>
        </w:rPr>
        <w:t xml:space="preserve"> (dalej: „Projekt UE”), w ramach którego planuje stworzenie innowacyjnej platformy internetowej klasy SaaS, a Wykonawca posiada odpowiednią wiedzę, doświadczenie oraz zasoby do świadczenia usług w tym zakresie, Strony postanawiają, co następuje:</w:t>
      </w:r>
    </w:p>
    <w:p w14:paraId="041DEE04" w14:textId="77777777" w:rsidR="00692EDF" w:rsidRPr="001732E1" w:rsidRDefault="00692EDF" w:rsidP="001732E1">
      <w:pPr>
        <w:spacing w:after="0" w:line="276" w:lineRule="auto"/>
        <w:jc w:val="both"/>
        <w:rPr>
          <w:rFonts w:ascii="Calibri" w:eastAsia="Times New Roman" w:hAnsi="Calibri" w:cs="Calibri"/>
          <w:i/>
          <w:iCs/>
          <w:kern w:val="0"/>
          <w:sz w:val="22"/>
          <w:szCs w:val="22"/>
          <w:lang w:eastAsia="pl-PL"/>
          <w14:ligatures w14:val="none"/>
        </w:rPr>
      </w:pPr>
    </w:p>
    <w:p w14:paraId="271D6F11" w14:textId="77777777" w:rsidR="00692EDF" w:rsidRPr="001732E1" w:rsidRDefault="00692EDF" w:rsidP="001732E1">
      <w:pPr>
        <w:spacing w:after="0" w:line="276" w:lineRule="auto"/>
        <w:jc w:val="center"/>
        <w:outlineLvl w:val="3"/>
        <w:rPr>
          <w:rFonts w:ascii="Calibri" w:eastAsia="Times New Roman" w:hAnsi="Calibri" w:cs="Calibri"/>
          <w:b/>
          <w:bCs/>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 1. DEFINICJE</w:t>
      </w:r>
    </w:p>
    <w:p w14:paraId="5194B85D" w14:textId="77777777" w:rsidR="00692EDF" w:rsidRPr="001732E1" w:rsidRDefault="00692EDF" w:rsidP="001732E1">
      <w:pPr>
        <w:spacing w:after="0" w:line="276" w:lineRule="auto"/>
        <w:jc w:val="both"/>
        <w:outlineLvl w:val="3"/>
        <w:rPr>
          <w:rFonts w:ascii="Calibri" w:eastAsia="Times New Roman" w:hAnsi="Calibri" w:cs="Calibri"/>
          <w:b/>
          <w:bCs/>
          <w:kern w:val="0"/>
          <w:sz w:val="22"/>
          <w:szCs w:val="22"/>
          <w:lang w:eastAsia="pl-PL"/>
          <w14:ligatures w14:val="none"/>
        </w:rPr>
      </w:pPr>
    </w:p>
    <w:p w14:paraId="2F3AA490" w14:textId="77777777" w:rsidR="00692EDF" w:rsidRPr="001732E1" w:rsidRDefault="00692EDF" w:rsidP="001732E1">
      <w:pPr>
        <w:numPr>
          <w:ilvl w:val="0"/>
          <w:numId w:val="1"/>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Aplikacja / Platforma</w:t>
      </w:r>
      <w:r w:rsidRPr="001732E1">
        <w:rPr>
          <w:rFonts w:ascii="Calibri" w:eastAsia="Times New Roman" w:hAnsi="Calibri" w:cs="Calibri"/>
          <w:kern w:val="0"/>
          <w:sz w:val="22"/>
          <w:szCs w:val="22"/>
          <w:lang w:eastAsia="pl-PL"/>
          <w14:ligatures w14:val="none"/>
        </w:rPr>
        <w:t xml:space="preserve"> – oprogramowanie klasy SaaS o nazwie „OKHR”, będące przedmiotem projektowania, wykonania i wdrożenia w ramach niniejszej Umowy;</w:t>
      </w:r>
    </w:p>
    <w:p w14:paraId="77C7E36E" w14:textId="77777777" w:rsidR="00692EDF" w:rsidRPr="001732E1" w:rsidRDefault="00692EDF" w:rsidP="001732E1">
      <w:pPr>
        <w:numPr>
          <w:ilvl w:val="0"/>
          <w:numId w:val="1"/>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Błąd Krytyczny</w:t>
      </w:r>
      <w:r w:rsidRPr="001732E1">
        <w:rPr>
          <w:rFonts w:ascii="Calibri" w:eastAsia="Times New Roman" w:hAnsi="Calibri" w:cs="Calibri"/>
          <w:kern w:val="0"/>
          <w:sz w:val="22"/>
          <w:szCs w:val="22"/>
          <w:lang w:eastAsia="pl-PL"/>
          <w14:ligatures w14:val="none"/>
        </w:rPr>
        <w:t xml:space="preserve"> – wada Aplikacji uniemożliwiająca korzystanie z jej podstawowych funkcjonalności przez użytkowników końcowych lub powodująca utratę lub uszkodzenie danych, wymagająca natychmiastowej interwencji;</w:t>
      </w:r>
    </w:p>
    <w:p w14:paraId="4A6CD8DD" w14:textId="77777777" w:rsidR="00692EDF" w:rsidRPr="001732E1" w:rsidRDefault="00692EDF" w:rsidP="001732E1">
      <w:pPr>
        <w:numPr>
          <w:ilvl w:val="0"/>
          <w:numId w:val="1"/>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Błąd Zwykły</w:t>
      </w:r>
      <w:r w:rsidRPr="001732E1">
        <w:rPr>
          <w:rFonts w:ascii="Calibri" w:eastAsia="Times New Roman" w:hAnsi="Calibri" w:cs="Calibri"/>
          <w:kern w:val="0"/>
          <w:sz w:val="22"/>
          <w:szCs w:val="22"/>
          <w:lang w:eastAsia="pl-PL"/>
          <w14:ligatures w14:val="none"/>
        </w:rPr>
        <w:t xml:space="preserve"> – wada Aplikacji powodująca uciążliwości w jej obsłudze, niebędąca Błędem Krytycznym;</w:t>
      </w:r>
    </w:p>
    <w:p w14:paraId="4CC87153" w14:textId="77777777" w:rsidR="00692EDF" w:rsidRPr="001732E1" w:rsidRDefault="00692EDF" w:rsidP="001732E1">
      <w:pPr>
        <w:numPr>
          <w:ilvl w:val="0"/>
          <w:numId w:val="1"/>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Etap / Kamień Milowy</w:t>
      </w:r>
      <w:r w:rsidRPr="001732E1">
        <w:rPr>
          <w:rFonts w:ascii="Calibri" w:eastAsia="Times New Roman" w:hAnsi="Calibri" w:cs="Calibri"/>
          <w:kern w:val="0"/>
          <w:sz w:val="22"/>
          <w:szCs w:val="22"/>
          <w:lang w:eastAsia="pl-PL"/>
          <w14:ligatures w14:val="none"/>
        </w:rPr>
        <w:t xml:space="preserve"> – wyodrębniona organizacyjnie i finansowo część Projektu, określona w Zapytaniu ofertowym;</w:t>
      </w:r>
    </w:p>
    <w:p w14:paraId="40B04B3A" w14:textId="77777777" w:rsidR="00692EDF" w:rsidRPr="001732E1" w:rsidRDefault="00692EDF" w:rsidP="001732E1">
      <w:pPr>
        <w:numPr>
          <w:ilvl w:val="0"/>
          <w:numId w:val="1"/>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lastRenderedPageBreak/>
        <w:t>Dni Robocze</w:t>
      </w:r>
      <w:r w:rsidRPr="001732E1">
        <w:rPr>
          <w:rFonts w:ascii="Calibri" w:eastAsia="Times New Roman" w:hAnsi="Calibri" w:cs="Calibri"/>
          <w:kern w:val="0"/>
          <w:sz w:val="22"/>
          <w:szCs w:val="22"/>
          <w:lang w:eastAsia="pl-PL"/>
          <w14:ligatures w14:val="none"/>
        </w:rPr>
        <w:t xml:space="preserve"> – dni od poniedziałku do piątku, z wyłączeniem dni ustawowo wolnych od pracy w Polsce;</w:t>
      </w:r>
    </w:p>
    <w:p w14:paraId="4642D440" w14:textId="77777777" w:rsidR="00692EDF" w:rsidRPr="001732E1" w:rsidRDefault="00692EDF" w:rsidP="001732E1">
      <w:pPr>
        <w:numPr>
          <w:ilvl w:val="0"/>
          <w:numId w:val="1"/>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Projekt</w:t>
      </w:r>
      <w:r w:rsidRPr="001732E1">
        <w:rPr>
          <w:rFonts w:ascii="Calibri" w:eastAsia="Times New Roman" w:hAnsi="Calibri" w:cs="Calibri"/>
          <w:kern w:val="0"/>
          <w:sz w:val="22"/>
          <w:szCs w:val="22"/>
          <w:lang w:eastAsia="pl-PL"/>
          <w14:ligatures w14:val="none"/>
        </w:rPr>
        <w:t xml:space="preserve"> – całość prac realizowanych na podstawie niniejszej Umowy, obejmująca kompleksowe stworzenie Aplikacji od podstaw;</w:t>
      </w:r>
    </w:p>
    <w:p w14:paraId="6F8C22FC" w14:textId="77777777" w:rsidR="00692EDF" w:rsidRPr="001732E1" w:rsidRDefault="00692EDF" w:rsidP="001732E1">
      <w:pPr>
        <w:spacing w:after="0" w:line="276" w:lineRule="auto"/>
        <w:jc w:val="both"/>
        <w:rPr>
          <w:rFonts w:ascii="Calibri" w:eastAsia="Times New Roman" w:hAnsi="Calibri" w:cs="Calibri"/>
          <w:kern w:val="0"/>
          <w:sz w:val="22"/>
          <w:szCs w:val="22"/>
          <w:lang w:eastAsia="pl-PL"/>
          <w14:ligatures w14:val="none"/>
        </w:rPr>
      </w:pPr>
    </w:p>
    <w:p w14:paraId="73222EB9" w14:textId="77777777" w:rsidR="00692EDF" w:rsidRPr="001732E1" w:rsidRDefault="00692EDF" w:rsidP="001732E1">
      <w:pPr>
        <w:spacing w:after="0" w:line="276" w:lineRule="auto"/>
        <w:jc w:val="center"/>
        <w:outlineLvl w:val="3"/>
        <w:rPr>
          <w:rFonts w:ascii="Calibri" w:eastAsia="Times New Roman" w:hAnsi="Calibri" w:cs="Calibri"/>
          <w:b/>
          <w:bCs/>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 2. PRZEDMIOT UMOWY</w:t>
      </w:r>
    </w:p>
    <w:p w14:paraId="6DA1A103" w14:textId="77777777" w:rsidR="00692EDF" w:rsidRPr="001732E1" w:rsidRDefault="00692EDF" w:rsidP="001732E1">
      <w:pPr>
        <w:spacing w:after="0" w:line="276" w:lineRule="auto"/>
        <w:jc w:val="both"/>
        <w:outlineLvl w:val="3"/>
        <w:rPr>
          <w:rFonts w:ascii="Calibri" w:eastAsia="Times New Roman" w:hAnsi="Calibri" w:cs="Calibri"/>
          <w:b/>
          <w:bCs/>
          <w:kern w:val="0"/>
          <w:sz w:val="22"/>
          <w:szCs w:val="22"/>
          <w:lang w:eastAsia="pl-PL"/>
          <w14:ligatures w14:val="none"/>
        </w:rPr>
      </w:pPr>
    </w:p>
    <w:p w14:paraId="01677123" w14:textId="59CB9CBE" w:rsidR="00692EDF" w:rsidRPr="001732E1" w:rsidRDefault="00692EDF" w:rsidP="001732E1">
      <w:pPr>
        <w:numPr>
          <w:ilvl w:val="0"/>
          <w:numId w:val="2"/>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 xml:space="preserve">Przedmiotem Umowy jest kompleksowe zaprojektowanie, wykonanie, przetestowanie i wdrożenie platformy internetowej klasy SaaS obejmującej moduły wymienione w </w:t>
      </w:r>
      <w:r w:rsidR="00C3419C" w:rsidRPr="001732E1">
        <w:rPr>
          <w:rFonts w:ascii="Calibri" w:eastAsia="Times New Roman" w:hAnsi="Calibri" w:cs="Calibri"/>
          <w:kern w:val="0"/>
          <w:sz w:val="22"/>
          <w:szCs w:val="22"/>
          <w:lang w:eastAsia="pl-PL"/>
          <w14:ligatures w14:val="none"/>
        </w:rPr>
        <w:t>Zapytaniu ofertowym</w:t>
      </w:r>
      <w:r w:rsidRPr="001732E1">
        <w:rPr>
          <w:rFonts w:ascii="Calibri" w:eastAsia="Times New Roman" w:hAnsi="Calibri" w:cs="Calibri"/>
          <w:kern w:val="0"/>
          <w:sz w:val="22"/>
          <w:szCs w:val="22"/>
          <w:lang w:eastAsia="pl-PL"/>
          <w14:ligatures w14:val="none"/>
        </w:rPr>
        <w:t xml:space="preserve"> (m.in. funkcje B2C, B2B, integracje AI, system mikropoświadczeń).</w:t>
      </w:r>
    </w:p>
    <w:p w14:paraId="786BFDD7" w14:textId="5B8F987F" w:rsidR="00692EDF" w:rsidRPr="001732E1" w:rsidRDefault="00692EDF" w:rsidP="001732E1">
      <w:pPr>
        <w:numPr>
          <w:ilvl w:val="0"/>
          <w:numId w:val="2"/>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Wykonawca oświadcza, że posiada wiedzę i kompetencje</w:t>
      </w:r>
      <w:r w:rsidR="001732E1">
        <w:rPr>
          <w:rFonts w:ascii="Calibri" w:eastAsia="Times New Roman" w:hAnsi="Calibri" w:cs="Calibri"/>
          <w:kern w:val="0"/>
          <w:sz w:val="22"/>
          <w:szCs w:val="22"/>
          <w:lang w:eastAsia="pl-PL"/>
          <w14:ligatures w14:val="none"/>
        </w:rPr>
        <w:t xml:space="preserve"> oraz potencjał kadrowy, zgodnie z wymaganiami zawartymi w Zapytaniu ofertowym</w:t>
      </w:r>
      <w:r w:rsidRPr="001732E1">
        <w:rPr>
          <w:rFonts w:ascii="Calibri" w:eastAsia="Times New Roman" w:hAnsi="Calibri" w:cs="Calibri"/>
          <w:kern w:val="0"/>
          <w:sz w:val="22"/>
          <w:szCs w:val="22"/>
          <w:lang w:eastAsia="pl-PL"/>
          <w14:ligatures w14:val="none"/>
        </w:rPr>
        <w:t xml:space="preserve"> niezbędne do należytego wykonania Umowy, w tym w zakresie integracji z dużymi modelami językowymi (LLM) oraz tworzenia architektury SaaS.</w:t>
      </w:r>
    </w:p>
    <w:p w14:paraId="61F60ECD" w14:textId="77777777" w:rsidR="00692EDF" w:rsidRPr="001732E1" w:rsidRDefault="00692EDF" w:rsidP="001732E1">
      <w:pPr>
        <w:numPr>
          <w:ilvl w:val="0"/>
          <w:numId w:val="2"/>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Wykonawca zobowiązuje się zaprojektować interfejs użytkownika w sposób zapewniający zgodność z wytycznymi WCAG 2.1 na poziomie AA, uwzględniając unijną zasadę dostępności cyfrowej.</w:t>
      </w:r>
    </w:p>
    <w:p w14:paraId="37A2B0DB" w14:textId="5BFF6DBD" w:rsidR="00692EDF" w:rsidRPr="001732E1" w:rsidRDefault="00692EDF" w:rsidP="001732E1">
      <w:pPr>
        <w:numPr>
          <w:ilvl w:val="0"/>
          <w:numId w:val="2"/>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Prace realizowane i rozliczane będą w modelu ryczałtowym, z podziałem na Etapy (Kamienie Milowe) określone w</w:t>
      </w:r>
      <w:r w:rsidR="00C3419C" w:rsidRPr="001732E1">
        <w:rPr>
          <w:rFonts w:ascii="Calibri" w:eastAsia="Times New Roman" w:hAnsi="Calibri" w:cs="Calibri"/>
          <w:kern w:val="0"/>
          <w:sz w:val="22"/>
          <w:szCs w:val="22"/>
          <w:lang w:eastAsia="pl-PL"/>
          <w14:ligatures w14:val="none"/>
        </w:rPr>
        <w:t xml:space="preserve"> </w:t>
      </w:r>
      <w:r w:rsidR="00E14AF4" w:rsidRPr="001732E1">
        <w:rPr>
          <w:rFonts w:ascii="Calibri" w:eastAsia="Times New Roman" w:hAnsi="Calibri" w:cs="Calibri"/>
          <w:kern w:val="0"/>
          <w:sz w:val="22"/>
          <w:szCs w:val="22"/>
          <w:lang w:eastAsia="pl-PL"/>
          <w14:ligatures w14:val="none"/>
        </w:rPr>
        <w:t xml:space="preserve">dziale II. Ust. 3 </w:t>
      </w:r>
      <w:r w:rsidRPr="001732E1">
        <w:rPr>
          <w:rFonts w:ascii="Calibri" w:eastAsia="Times New Roman" w:hAnsi="Calibri" w:cs="Calibri"/>
          <w:kern w:val="0"/>
          <w:sz w:val="22"/>
          <w:szCs w:val="22"/>
          <w:lang w:eastAsia="pl-PL"/>
          <w14:ligatures w14:val="none"/>
        </w:rPr>
        <w:t xml:space="preserve"> Zapytani</w:t>
      </w:r>
      <w:r w:rsidR="00C3419C" w:rsidRPr="001732E1">
        <w:rPr>
          <w:rFonts w:ascii="Calibri" w:eastAsia="Times New Roman" w:hAnsi="Calibri" w:cs="Calibri"/>
          <w:kern w:val="0"/>
          <w:sz w:val="22"/>
          <w:szCs w:val="22"/>
          <w:lang w:eastAsia="pl-PL"/>
          <w14:ligatures w14:val="none"/>
        </w:rPr>
        <w:t>a</w:t>
      </w:r>
      <w:r w:rsidRPr="001732E1">
        <w:rPr>
          <w:rFonts w:ascii="Calibri" w:eastAsia="Times New Roman" w:hAnsi="Calibri" w:cs="Calibri"/>
          <w:kern w:val="0"/>
          <w:sz w:val="22"/>
          <w:szCs w:val="22"/>
          <w:lang w:eastAsia="pl-PL"/>
          <w14:ligatures w14:val="none"/>
        </w:rPr>
        <w:t xml:space="preserve"> ofertow</w:t>
      </w:r>
      <w:r w:rsidR="00C3419C" w:rsidRPr="001732E1">
        <w:rPr>
          <w:rFonts w:ascii="Calibri" w:eastAsia="Times New Roman" w:hAnsi="Calibri" w:cs="Calibri"/>
          <w:kern w:val="0"/>
          <w:sz w:val="22"/>
          <w:szCs w:val="22"/>
          <w:lang w:eastAsia="pl-PL"/>
          <w14:ligatures w14:val="none"/>
        </w:rPr>
        <w:t>ego</w:t>
      </w:r>
      <w:r w:rsidRPr="001732E1">
        <w:rPr>
          <w:rFonts w:ascii="Calibri" w:eastAsia="Times New Roman" w:hAnsi="Calibri" w:cs="Calibri"/>
          <w:kern w:val="0"/>
          <w:sz w:val="22"/>
          <w:szCs w:val="22"/>
          <w:lang w:eastAsia="pl-PL"/>
          <w14:ligatures w14:val="none"/>
        </w:rPr>
        <w:t>.</w:t>
      </w:r>
    </w:p>
    <w:p w14:paraId="11721E9A" w14:textId="77777777" w:rsidR="001173B5" w:rsidRPr="001732E1" w:rsidRDefault="001173B5" w:rsidP="001732E1">
      <w:pPr>
        <w:spacing w:after="0" w:line="276" w:lineRule="auto"/>
        <w:ind w:left="720"/>
        <w:jc w:val="both"/>
        <w:rPr>
          <w:rFonts w:ascii="Calibri" w:eastAsia="Times New Roman" w:hAnsi="Calibri" w:cs="Calibri"/>
          <w:kern w:val="0"/>
          <w:sz w:val="22"/>
          <w:szCs w:val="22"/>
          <w:lang w:eastAsia="pl-PL"/>
          <w14:ligatures w14:val="none"/>
        </w:rPr>
      </w:pPr>
    </w:p>
    <w:p w14:paraId="776787FD" w14:textId="77777777" w:rsidR="00692EDF" w:rsidRPr="001732E1" w:rsidRDefault="00692EDF" w:rsidP="001732E1">
      <w:pPr>
        <w:spacing w:after="0" w:line="276" w:lineRule="auto"/>
        <w:jc w:val="center"/>
        <w:outlineLvl w:val="3"/>
        <w:rPr>
          <w:rFonts w:ascii="Calibri" w:eastAsia="Times New Roman" w:hAnsi="Calibri" w:cs="Calibri"/>
          <w:b/>
          <w:bCs/>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 3. OBOWIĄZKI WYKONAWCY</w:t>
      </w:r>
    </w:p>
    <w:p w14:paraId="7533DBD9" w14:textId="77777777" w:rsidR="001173B5" w:rsidRPr="001732E1" w:rsidRDefault="001173B5" w:rsidP="001732E1">
      <w:pPr>
        <w:spacing w:after="0" w:line="276" w:lineRule="auto"/>
        <w:jc w:val="both"/>
        <w:outlineLvl w:val="3"/>
        <w:rPr>
          <w:rFonts w:ascii="Calibri" w:eastAsia="Times New Roman" w:hAnsi="Calibri" w:cs="Calibri"/>
          <w:b/>
          <w:bCs/>
          <w:kern w:val="0"/>
          <w:sz w:val="22"/>
          <w:szCs w:val="22"/>
          <w:lang w:eastAsia="pl-PL"/>
          <w14:ligatures w14:val="none"/>
        </w:rPr>
      </w:pPr>
    </w:p>
    <w:p w14:paraId="59D8EB38" w14:textId="77777777" w:rsidR="00692EDF" w:rsidRPr="001732E1" w:rsidRDefault="00692EDF" w:rsidP="001732E1">
      <w:pPr>
        <w:numPr>
          <w:ilvl w:val="0"/>
          <w:numId w:val="3"/>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Wykonawca zobowiązuje się do realizacji przedmiotu Umowy z należytą starannością, zgodnie z najlepszą wiedzą i praktyką zawodową branży IT.</w:t>
      </w:r>
    </w:p>
    <w:p w14:paraId="5987D520" w14:textId="77777777" w:rsidR="00A75AA5" w:rsidRPr="001732E1" w:rsidRDefault="00A75AA5" w:rsidP="001732E1">
      <w:pPr>
        <w:numPr>
          <w:ilvl w:val="0"/>
          <w:numId w:val="3"/>
        </w:numPr>
        <w:spacing w:after="0" w:line="240" w:lineRule="auto"/>
        <w:jc w:val="both"/>
        <w:textAlignment w:val="baseline"/>
        <w:rPr>
          <w:rFonts w:ascii="Calibri" w:eastAsia="Times New Roman" w:hAnsi="Calibri" w:cs="Calibri"/>
          <w:b/>
          <w:bCs/>
          <w:color w:val="000000"/>
          <w:sz w:val="22"/>
          <w:szCs w:val="22"/>
          <w:lang w:eastAsia="pl-PL"/>
        </w:rPr>
      </w:pPr>
      <w:r w:rsidRPr="001732E1">
        <w:rPr>
          <w:rFonts w:ascii="Calibri" w:eastAsia="Times New Roman" w:hAnsi="Calibri" w:cs="Calibri"/>
          <w:color w:val="000000"/>
          <w:sz w:val="22"/>
          <w:szCs w:val="22"/>
          <w:lang w:eastAsia="pl-PL"/>
        </w:rPr>
        <w:t>Strony wyznaczają swoich przedstawicieli odpowiedzialnych za prawidłowy przebieg realizowanej Umowy:</w:t>
      </w:r>
    </w:p>
    <w:p w14:paraId="4B081D9E" w14:textId="77777777" w:rsidR="00A75AA5" w:rsidRPr="001732E1" w:rsidRDefault="00A75AA5" w:rsidP="001732E1">
      <w:pPr>
        <w:numPr>
          <w:ilvl w:val="1"/>
          <w:numId w:val="3"/>
        </w:numPr>
        <w:spacing w:after="0" w:line="240" w:lineRule="auto"/>
        <w:jc w:val="both"/>
        <w:textAlignment w:val="baseline"/>
        <w:rPr>
          <w:rFonts w:ascii="Calibri" w:eastAsia="Times New Roman" w:hAnsi="Calibri" w:cs="Calibri"/>
          <w:color w:val="000000"/>
          <w:sz w:val="22"/>
          <w:szCs w:val="22"/>
          <w:lang w:eastAsia="pl-PL"/>
        </w:rPr>
      </w:pPr>
      <w:r w:rsidRPr="001732E1">
        <w:rPr>
          <w:rFonts w:ascii="Calibri" w:eastAsia="Times New Roman" w:hAnsi="Calibri" w:cs="Calibri"/>
          <w:color w:val="000000"/>
          <w:sz w:val="22"/>
          <w:szCs w:val="22"/>
          <w:lang w:eastAsia="pl-PL"/>
        </w:rPr>
        <w:t>Zamawiający: ……………………………., tel...................... , e-mail……………………………………,</w:t>
      </w:r>
    </w:p>
    <w:p w14:paraId="11650CF2" w14:textId="77777777" w:rsidR="00A75AA5" w:rsidRPr="001732E1" w:rsidRDefault="00A75AA5" w:rsidP="001732E1">
      <w:pPr>
        <w:numPr>
          <w:ilvl w:val="1"/>
          <w:numId w:val="3"/>
        </w:numPr>
        <w:spacing w:after="0" w:line="240" w:lineRule="auto"/>
        <w:jc w:val="both"/>
        <w:textAlignment w:val="baseline"/>
        <w:rPr>
          <w:rFonts w:ascii="Calibri" w:eastAsia="Times New Roman" w:hAnsi="Calibri" w:cs="Calibri"/>
          <w:color w:val="000000"/>
          <w:sz w:val="22"/>
          <w:szCs w:val="22"/>
          <w:lang w:eastAsia="pl-PL"/>
        </w:rPr>
      </w:pPr>
      <w:r w:rsidRPr="001732E1">
        <w:rPr>
          <w:rFonts w:ascii="Calibri" w:eastAsia="Times New Roman" w:hAnsi="Calibri" w:cs="Calibri"/>
          <w:color w:val="000000"/>
          <w:sz w:val="22"/>
          <w:szCs w:val="22"/>
          <w:lang w:eastAsia="pl-PL"/>
        </w:rPr>
        <w:t>Wykonawca: …………………… ………, tel. ……………..………………, e-mail: ……………………..…….</w:t>
      </w:r>
    </w:p>
    <w:p w14:paraId="557570F1" w14:textId="2D1D3AF6" w:rsidR="00A75AA5" w:rsidRPr="001732E1" w:rsidRDefault="00A75AA5" w:rsidP="001732E1">
      <w:pPr>
        <w:numPr>
          <w:ilvl w:val="0"/>
          <w:numId w:val="3"/>
        </w:numPr>
        <w:spacing w:after="0" w:line="240" w:lineRule="auto"/>
        <w:jc w:val="both"/>
        <w:textAlignment w:val="baseline"/>
        <w:rPr>
          <w:rFonts w:ascii="Calibri" w:eastAsia="Times New Roman" w:hAnsi="Calibri" w:cs="Calibri"/>
          <w:b/>
          <w:bCs/>
          <w:color w:val="000000"/>
          <w:sz w:val="22"/>
          <w:szCs w:val="22"/>
          <w:lang w:eastAsia="pl-PL"/>
        </w:rPr>
      </w:pPr>
      <w:r w:rsidRPr="001732E1">
        <w:rPr>
          <w:rFonts w:ascii="Calibri" w:eastAsia="Times New Roman" w:hAnsi="Calibri" w:cs="Calibri"/>
          <w:color w:val="000000"/>
          <w:sz w:val="22"/>
          <w:szCs w:val="22"/>
          <w:lang w:eastAsia="pl-PL"/>
        </w:rPr>
        <w:t xml:space="preserve">W przypadku zmiany danych, o których mowa w ust. </w:t>
      </w:r>
      <w:r w:rsidR="001732E1" w:rsidRPr="001732E1">
        <w:rPr>
          <w:rFonts w:ascii="Calibri" w:eastAsia="Times New Roman" w:hAnsi="Calibri" w:cs="Calibri"/>
          <w:color w:val="000000"/>
          <w:sz w:val="22"/>
          <w:szCs w:val="22"/>
          <w:lang w:eastAsia="pl-PL"/>
        </w:rPr>
        <w:t>2</w:t>
      </w:r>
      <w:r w:rsidRPr="001732E1">
        <w:rPr>
          <w:rFonts w:ascii="Calibri" w:eastAsia="Times New Roman" w:hAnsi="Calibri" w:cs="Calibri"/>
          <w:color w:val="000000"/>
          <w:sz w:val="22"/>
          <w:szCs w:val="22"/>
          <w:lang w:eastAsia="pl-PL"/>
        </w:rPr>
        <w:t>, Strona, której zmiana dotyczy jest zobowiązana do powiadomienia pozostałych Stron o tym fakcie niezwłocznie drogą elektroniczną. Zmiana danych, o których mowa w ust. 2 nie wymaga zmiany Umowy.</w:t>
      </w:r>
    </w:p>
    <w:p w14:paraId="71C4BC5A" w14:textId="77777777" w:rsidR="00692EDF" w:rsidRPr="001732E1" w:rsidRDefault="00692EDF" w:rsidP="001732E1">
      <w:pPr>
        <w:numPr>
          <w:ilvl w:val="0"/>
          <w:numId w:val="3"/>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Wykonawca jest zobowiązany do:</w:t>
      </w:r>
    </w:p>
    <w:p w14:paraId="237AAFF3" w14:textId="0E502872" w:rsidR="00692EDF" w:rsidRPr="001732E1" w:rsidRDefault="00692EDF" w:rsidP="001732E1">
      <w:pPr>
        <w:spacing w:after="0" w:line="276" w:lineRule="auto"/>
        <w:ind w:left="720"/>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a) stworzenia Aplikacji w pełni funkcjonalnej, bezpiecznej i zgodnej z</w:t>
      </w:r>
      <w:r w:rsidR="004B4B89" w:rsidRPr="001732E1">
        <w:rPr>
          <w:rFonts w:ascii="Calibri" w:eastAsia="Times New Roman" w:hAnsi="Calibri" w:cs="Calibri"/>
          <w:kern w:val="0"/>
          <w:sz w:val="22"/>
          <w:szCs w:val="22"/>
          <w:lang w:eastAsia="pl-PL"/>
          <w14:ligatures w14:val="none"/>
        </w:rPr>
        <w:t xml:space="preserve"> </w:t>
      </w:r>
      <w:r w:rsidR="00C3419C" w:rsidRPr="001732E1">
        <w:rPr>
          <w:rFonts w:ascii="Calibri" w:eastAsia="Times New Roman" w:hAnsi="Calibri" w:cs="Calibri"/>
          <w:kern w:val="0"/>
          <w:sz w:val="22"/>
          <w:szCs w:val="22"/>
          <w:lang w:eastAsia="pl-PL"/>
          <w14:ligatures w14:val="none"/>
        </w:rPr>
        <w:t>zapisami Zapytania ofertowego</w:t>
      </w:r>
      <w:r w:rsidRPr="001732E1">
        <w:rPr>
          <w:rFonts w:ascii="Calibri" w:eastAsia="Times New Roman" w:hAnsi="Calibri" w:cs="Calibri"/>
          <w:kern w:val="0"/>
          <w:sz w:val="22"/>
          <w:szCs w:val="22"/>
          <w:lang w:eastAsia="pl-PL"/>
          <w14:ligatures w14:val="none"/>
        </w:rPr>
        <w:t>;</w:t>
      </w:r>
    </w:p>
    <w:p w14:paraId="34BCBC4B" w14:textId="77777777" w:rsidR="00692EDF" w:rsidRPr="001732E1" w:rsidRDefault="00692EDF" w:rsidP="001732E1">
      <w:pPr>
        <w:spacing w:after="0" w:line="276" w:lineRule="auto"/>
        <w:ind w:left="720"/>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b) przeprowadzenia kompleksowych testów funkcjonalnych, integracyjnych, wydajnościowych (</w:t>
      </w:r>
      <w:proofErr w:type="spellStart"/>
      <w:r w:rsidRPr="001732E1">
        <w:rPr>
          <w:rFonts w:ascii="Calibri" w:eastAsia="Times New Roman" w:hAnsi="Calibri" w:cs="Calibri"/>
          <w:kern w:val="0"/>
          <w:sz w:val="22"/>
          <w:szCs w:val="22"/>
          <w:lang w:eastAsia="pl-PL"/>
          <w14:ligatures w14:val="none"/>
        </w:rPr>
        <w:t>JMeter</w:t>
      </w:r>
      <w:proofErr w:type="spellEnd"/>
      <w:r w:rsidRPr="001732E1">
        <w:rPr>
          <w:rFonts w:ascii="Calibri" w:eastAsia="Times New Roman" w:hAnsi="Calibri" w:cs="Calibri"/>
          <w:kern w:val="0"/>
          <w:sz w:val="22"/>
          <w:szCs w:val="22"/>
          <w:lang w:eastAsia="pl-PL"/>
          <w14:ligatures w14:val="none"/>
        </w:rPr>
        <w:t>) oraz bezpieczeństwa (OWASP Top 10);</w:t>
      </w:r>
    </w:p>
    <w:p w14:paraId="479059DE" w14:textId="77777777" w:rsidR="00692EDF" w:rsidRPr="001732E1" w:rsidRDefault="00692EDF" w:rsidP="001732E1">
      <w:pPr>
        <w:spacing w:after="0" w:line="276" w:lineRule="auto"/>
        <w:ind w:left="720"/>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c) dostarczenia Zamawiającemu pełnej dokumentacji technicznej i kodu źródłowego;</w:t>
      </w:r>
    </w:p>
    <w:p w14:paraId="07D48493" w14:textId="77777777" w:rsidR="00692EDF" w:rsidRPr="001732E1" w:rsidRDefault="00692EDF" w:rsidP="001732E1">
      <w:pPr>
        <w:spacing w:after="0" w:line="276" w:lineRule="auto"/>
        <w:ind w:left="720"/>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d) uwzględnienia w kodzie platformy mechanizmów anonimizacji danych wrażliwych (wymogi RODO).</w:t>
      </w:r>
    </w:p>
    <w:p w14:paraId="7EEEB698" w14:textId="77777777" w:rsidR="00692EDF" w:rsidRPr="001732E1" w:rsidRDefault="00692EDF" w:rsidP="001732E1">
      <w:pPr>
        <w:numPr>
          <w:ilvl w:val="0"/>
          <w:numId w:val="3"/>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Wykonawca zobowiązuje się udzielać odpowiedzi na zapytania techniczne i organizacyjne Zamawiającego w terminie nie dłuższym niż 1 Dzień Roboczy.</w:t>
      </w:r>
    </w:p>
    <w:p w14:paraId="7D585B3E" w14:textId="713B8E88" w:rsidR="001966A0" w:rsidRPr="001732E1" w:rsidRDefault="001966A0" w:rsidP="001732E1">
      <w:pPr>
        <w:numPr>
          <w:ilvl w:val="0"/>
          <w:numId w:val="3"/>
        </w:numPr>
        <w:spacing w:after="0" w:line="276" w:lineRule="auto"/>
        <w:jc w:val="both"/>
        <w:rPr>
          <w:rFonts w:ascii="Calibri" w:eastAsia="Times New Roman" w:hAnsi="Calibri" w:cs="Calibri"/>
          <w:kern w:val="0"/>
          <w:sz w:val="22"/>
          <w:szCs w:val="22"/>
          <w:lang w:eastAsia="pl-PL"/>
          <w14:ligatures w14:val="none"/>
        </w:rPr>
      </w:pPr>
      <w:r w:rsidRPr="001732E1">
        <w:rPr>
          <w:rFonts w:ascii="Calibri" w:hAnsi="Calibri" w:cs="Calibri"/>
          <w:sz w:val="22"/>
          <w:szCs w:val="22"/>
        </w:rPr>
        <w:t xml:space="preserve">Wykonawca zobowiązuje się realizować przedmiot Umowy przy pomocy zespołu (Kluczowego Personelu) </w:t>
      </w:r>
      <w:r w:rsidR="00DC1BB2" w:rsidRPr="00A83D06">
        <w:rPr>
          <w:rFonts w:ascii="Calibri" w:hAnsi="Calibri" w:cs="Calibri"/>
          <w:sz w:val="22"/>
          <w:szCs w:val="22"/>
        </w:rPr>
        <w:t>skierowanego do realizacji zamówienia</w:t>
      </w:r>
      <w:r w:rsidRPr="00A83D06">
        <w:rPr>
          <w:rFonts w:ascii="Calibri" w:hAnsi="Calibri" w:cs="Calibri"/>
          <w:sz w:val="22"/>
          <w:szCs w:val="22"/>
        </w:rPr>
        <w:t xml:space="preserve">. Zmiana </w:t>
      </w:r>
      <w:r w:rsidRPr="001732E1">
        <w:rPr>
          <w:rFonts w:ascii="Calibri" w:hAnsi="Calibri" w:cs="Calibri"/>
          <w:sz w:val="22"/>
          <w:szCs w:val="22"/>
        </w:rPr>
        <w:t>członka zespołu na etapie realizacji prac wymaga uprzedniej zgody Zamawiającego i zaproponowania osoby o co najmniej równoważnych kwalifikacjach i doświadczeniu. Naruszenie tego obowiązku traktowane będzie jako rażące naruszenie Umowy</w:t>
      </w:r>
    </w:p>
    <w:p w14:paraId="4BD8A2A3" w14:textId="73DA336B" w:rsidR="00A75AA5" w:rsidRPr="001732E1" w:rsidRDefault="00A75AA5" w:rsidP="001732E1">
      <w:pPr>
        <w:numPr>
          <w:ilvl w:val="0"/>
          <w:numId w:val="3"/>
        </w:numPr>
        <w:spacing w:after="0" w:line="240" w:lineRule="auto"/>
        <w:jc w:val="both"/>
        <w:textAlignment w:val="baseline"/>
        <w:rPr>
          <w:rFonts w:ascii="Calibri" w:eastAsia="Times New Roman" w:hAnsi="Calibri" w:cs="Calibri"/>
          <w:color w:val="000000"/>
          <w:sz w:val="22"/>
          <w:szCs w:val="22"/>
          <w:lang w:eastAsia="pl-PL"/>
        </w:rPr>
      </w:pPr>
      <w:r w:rsidRPr="001732E1">
        <w:rPr>
          <w:rFonts w:ascii="Calibri" w:eastAsia="Times New Roman" w:hAnsi="Calibri" w:cs="Calibri"/>
          <w:color w:val="000000"/>
          <w:sz w:val="22"/>
          <w:szCs w:val="22"/>
          <w:lang w:eastAsia="pl-PL"/>
        </w:rPr>
        <w:lastRenderedPageBreak/>
        <w:t xml:space="preserve">Zmiana lub zwiększenie liczby osób, które będą wykonywać zamówienie w trakcie wykonywania umowy, bez akceptacji Zamawiającego, stanowi podstawę odstąpienia od umowy przez Zamawiającego na podstawie § </w:t>
      </w:r>
      <w:r w:rsidR="00DF10D2" w:rsidRPr="001732E1">
        <w:rPr>
          <w:rFonts w:ascii="Calibri" w:eastAsia="Times New Roman" w:hAnsi="Calibri" w:cs="Calibri"/>
          <w:color w:val="000000"/>
          <w:sz w:val="22"/>
          <w:szCs w:val="22"/>
          <w:lang w:eastAsia="pl-PL"/>
        </w:rPr>
        <w:t>11</w:t>
      </w:r>
      <w:r w:rsidRPr="001732E1">
        <w:rPr>
          <w:rFonts w:ascii="Calibri" w:eastAsia="Times New Roman" w:hAnsi="Calibri" w:cs="Calibri"/>
          <w:color w:val="000000"/>
          <w:sz w:val="22"/>
          <w:szCs w:val="22"/>
          <w:lang w:eastAsia="pl-PL"/>
        </w:rPr>
        <w:t xml:space="preserve"> ust. </w:t>
      </w:r>
      <w:r w:rsidR="00DF10D2" w:rsidRPr="001732E1">
        <w:rPr>
          <w:rFonts w:ascii="Calibri" w:eastAsia="Times New Roman" w:hAnsi="Calibri" w:cs="Calibri"/>
          <w:color w:val="000000"/>
          <w:sz w:val="22"/>
          <w:szCs w:val="22"/>
          <w:lang w:eastAsia="pl-PL"/>
        </w:rPr>
        <w:t>2</w:t>
      </w:r>
      <w:r w:rsidRPr="001732E1">
        <w:rPr>
          <w:rFonts w:ascii="Calibri" w:eastAsia="Times New Roman" w:hAnsi="Calibri" w:cs="Calibri"/>
          <w:color w:val="000000"/>
          <w:sz w:val="22"/>
          <w:szCs w:val="22"/>
          <w:lang w:eastAsia="pl-PL"/>
        </w:rPr>
        <w:t xml:space="preserve"> pkt 4 a prace wykonane z udziałem takiej osoby nie zostaną przez Zamawiającego przyjęte. Zmiana lub zwiększenie liczby osób, które będą wykonywać zamówienie nie ma wpływu na wysokość wynagrodzenia należnego Wykonawcy. Wykonawca zobowiązuje się do uwzględnienia uwag i sugestii zgłaszanych przez Zamawiającego, w trakcie realizacji zamówienia. Wykonawca zobowiązuje się do dokonywania wszelkich poprawek bez prawa do odrębnego wynagrodzenia.</w:t>
      </w:r>
    </w:p>
    <w:p w14:paraId="15481A4F" w14:textId="77777777" w:rsidR="00910EC6" w:rsidRPr="001732E1" w:rsidRDefault="00910EC6" w:rsidP="001732E1">
      <w:pPr>
        <w:spacing w:after="0" w:line="276" w:lineRule="auto"/>
        <w:jc w:val="both"/>
        <w:rPr>
          <w:rFonts w:ascii="Arial" w:eastAsia="Times New Roman" w:hAnsi="Arial" w:cs="Arial"/>
          <w:kern w:val="0"/>
          <w:sz w:val="22"/>
          <w:szCs w:val="22"/>
          <w:lang w:eastAsia="pl-PL"/>
          <w14:ligatures w14:val="none"/>
        </w:rPr>
      </w:pPr>
    </w:p>
    <w:p w14:paraId="26DFD217" w14:textId="77777777" w:rsidR="00692EDF" w:rsidRPr="001732E1" w:rsidRDefault="00692EDF" w:rsidP="001173B5">
      <w:pPr>
        <w:spacing w:after="0" w:line="276" w:lineRule="auto"/>
        <w:jc w:val="center"/>
        <w:outlineLvl w:val="3"/>
        <w:rPr>
          <w:rFonts w:ascii="Calibri" w:eastAsia="Times New Roman" w:hAnsi="Calibri" w:cs="Calibri"/>
          <w:b/>
          <w:bCs/>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 4. OBOWIĄZKI ZAMAWIAJĄCEGO</w:t>
      </w:r>
    </w:p>
    <w:p w14:paraId="03C1B060" w14:textId="77777777" w:rsidR="001173B5" w:rsidRPr="00692EDF" w:rsidRDefault="001173B5" w:rsidP="001173B5">
      <w:pPr>
        <w:spacing w:after="0" w:line="276" w:lineRule="auto"/>
        <w:jc w:val="center"/>
        <w:outlineLvl w:val="3"/>
        <w:rPr>
          <w:rFonts w:ascii="Arial" w:eastAsia="Times New Roman" w:hAnsi="Arial" w:cs="Arial"/>
          <w:b/>
          <w:bCs/>
          <w:kern w:val="0"/>
          <w:lang w:eastAsia="pl-PL"/>
          <w14:ligatures w14:val="none"/>
        </w:rPr>
      </w:pPr>
    </w:p>
    <w:p w14:paraId="131FF12D" w14:textId="77777777" w:rsidR="001173B5" w:rsidRDefault="00692EDF" w:rsidP="00D716FD">
      <w:pPr>
        <w:spacing w:after="0" w:line="276" w:lineRule="auto"/>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 xml:space="preserve">Zamawiający zobowiązuje się do współdziałania z Wykonawcą w celu sprawnej realizacji Projektu, w szczególności do: </w:t>
      </w:r>
    </w:p>
    <w:p w14:paraId="3DC9E1E4" w14:textId="03D60E15" w:rsidR="001173B5" w:rsidRDefault="00692EDF" w:rsidP="001732E1">
      <w:pPr>
        <w:pStyle w:val="Akapitzlist"/>
        <w:numPr>
          <w:ilvl w:val="0"/>
          <w:numId w:val="22"/>
        </w:numPr>
        <w:spacing w:after="0" w:line="276" w:lineRule="auto"/>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 xml:space="preserve">terminowego dostarczania materiałów, wytycznych merytorycznych i dostępów niezbędnych do pracy; </w:t>
      </w:r>
    </w:p>
    <w:p w14:paraId="63888DC2" w14:textId="006769EC" w:rsidR="001173B5" w:rsidRDefault="00692EDF" w:rsidP="001732E1">
      <w:pPr>
        <w:pStyle w:val="Akapitzlist"/>
        <w:numPr>
          <w:ilvl w:val="0"/>
          <w:numId w:val="22"/>
        </w:numPr>
        <w:spacing w:after="0" w:line="276" w:lineRule="auto"/>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 xml:space="preserve">sprawnego i terminowego przystępowania do odbiorów poszczególnych Etapów; </w:t>
      </w:r>
    </w:p>
    <w:p w14:paraId="738B9358" w14:textId="2EF222CA" w:rsidR="00692EDF" w:rsidRPr="001732E1" w:rsidRDefault="00692EDF" w:rsidP="001732E1">
      <w:pPr>
        <w:pStyle w:val="Akapitzlist"/>
        <w:numPr>
          <w:ilvl w:val="0"/>
          <w:numId w:val="22"/>
        </w:numPr>
        <w:spacing w:after="0" w:line="276" w:lineRule="auto"/>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terminowego regulowania wynagrodzenia.</w:t>
      </w:r>
    </w:p>
    <w:p w14:paraId="3B7A9965" w14:textId="77777777" w:rsidR="001173B5" w:rsidRDefault="001173B5" w:rsidP="001173B5">
      <w:pPr>
        <w:spacing w:after="0" w:line="276" w:lineRule="auto"/>
        <w:rPr>
          <w:rFonts w:ascii="Arial" w:eastAsia="Times New Roman" w:hAnsi="Arial" w:cs="Arial"/>
          <w:kern w:val="0"/>
          <w:lang w:eastAsia="pl-PL"/>
          <w14:ligatures w14:val="none"/>
        </w:rPr>
      </w:pPr>
    </w:p>
    <w:p w14:paraId="4CA092C0" w14:textId="77777777" w:rsidR="00692EDF" w:rsidRPr="001732E1" w:rsidRDefault="00692EDF" w:rsidP="001173B5">
      <w:pPr>
        <w:spacing w:after="0" w:line="276" w:lineRule="auto"/>
        <w:jc w:val="center"/>
        <w:outlineLvl w:val="3"/>
        <w:rPr>
          <w:rFonts w:ascii="Calibri" w:eastAsia="Times New Roman" w:hAnsi="Calibri" w:cs="Calibri"/>
          <w:b/>
          <w:bCs/>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 5. HARMONOGRAM I ZASADY KOMUNIKACJI</w:t>
      </w:r>
    </w:p>
    <w:p w14:paraId="5C691D90" w14:textId="77777777" w:rsidR="001173B5" w:rsidRPr="001732E1" w:rsidRDefault="001173B5" w:rsidP="001173B5">
      <w:pPr>
        <w:spacing w:after="0" w:line="276" w:lineRule="auto"/>
        <w:jc w:val="center"/>
        <w:outlineLvl w:val="3"/>
        <w:rPr>
          <w:rFonts w:ascii="Calibri" w:eastAsia="Times New Roman" w:hAnsi="Calibri" w:cs="Calibri"/>
          <w:b/>
          <w:bCs/>
          <w:kern w:val="0"/>
          <w:sz w:val="22"/>
          <w:szCs w:val="22"/>
          <w:lang w:eastAsia="pl-PL"/>
          <w14:ligatures w14:val="none"/>
        </w:rPr>
      </w:pPr>
    </w:p>
    <w:p w14:paraId="472AAC49" w14:textId="63D89837" w:rsidR="00692EDF" w:rsidRPr="001732E1" w:rsidRDefault="00692EDF" w:rsidP="001732E1">
      <w:pPr>
        <w:numPr>
          <w:ilvl w:val="0"/>
          <w:numId w:val="5"/>
        </w:numPr>
        <w:spacing w:after="0" w:line="276" w:lineRule="auto"/>
        <w:jc w:val="both"/>
        <w:rPr>
          <w:rFonts w:ascii="Calibri" w:eastAsia="Times New Roman" w:hAnsi="Calibri" w:cs="Calibri"/>
          <w:color w:val="EE0000"/>
          <w:kern w:val="0"/>
          <w:sz w:val="22"/>
          <w:szCs w:val="22"/>
          <w:lang w:eastAsia="pl-PL"/>
          <w14:ligatures w14:val="none"/>
        </w:rPr>
      </w:pPr>
      <w:r w:rsidRPr="001732E1">
        <w:rPr>
          <w:rFonts w:ascii="Calibri" w:eastAsia="Times New Roman" w:hAnsi="Calibri" w:cs="Calibri"/>
          <w:kern w:val="0"/>
          <w:sz w:val="22"/>
          <w:szCs w:val="22"/>
          <w:lang w:eastAsia="pl-PL"/>
          <w14:ligatures w14:val="none"/>
        </w:rPr>
        <w:t xml:space="preserve">Umowa obowiązuje od dnia jej zawarcia, przy czym ostateczny termin wdrożenia produkcyjnego całej Aplikacji i podpisania Protokołu Odbioru Końcowego (Zakończenie Etapu 4) ustala się na dzień </w:t>
      </w:r>
      <w:r w:rsidRPr="001732E1">
        <w:rPr>
          <w:rFonts w:ascii="Calibri" w:eastAsia="Times New Roman" w:hAnsi="Calibri" w:cs="Calibri"/>
          <w:b/>
          <w:bCs/>
          <w:kern w:val="0"/>
          <w:sz w:val="22"/>
          <w:szCs w:val="22"/>
          <w:lang w:eastAsia="pl-PL"/>
          <w14:ligatures w14:val="none"/>
        </w:rPr>
        <w:t>3</w:t>
      </w:r>
      <w:r w:rsidR="00E14AF4" w:rsidRPr="001732E1">
        <w:rPr>
          <w:rFonts w:ascii="Calibri" w:eastAsia="Times New Roman" w:hAnsi="Calibri" w:cs="Calibri"/>
          <w:b/>
          <w:bCs/>
          <w:kern w:val="0"/>
          <w:sz w:val="22"/>
          <w:szCs w:val="22"/>
          <w:lang w:eastAsia="pl-PL"/>
          <w14:ligatures w14:val="none"/>
        </w:rPr>
        <w:t>1</w:t>
      </w:r>
      <w:r w:rsidRPr="001732E1">
        <w:rPr>
          <w:rFonts w:ascii="Calibri" w:eastAsia="Times New Roman" w:hAnsi="Calibri" w:cs="Calibri"/>
          <w:b/>
          <w:bCs/>
          <w:kern w:val="0"/>
          <w:sz w:val="22"/>
          <w:szCs w:val="22"/>
          <w:lang w:eastAsia="pl-PL"/>
          <w14:ligatures w14:val="none"/>
        </w:rPr>
        <w:t>.0</w:t>
      </w:r>
      <w:r w:rsidR="001173B5" w:rsidRPr="001732E1">
        <w:rPr>
          <w:rFonts w:ascii="Calibri" w:eastAsia="Times New Roman" w:hAnsi="Calibri" w:cs="Calibri"/>
          <w:b/>
          <w:bCs/>
          <w:kern w:val="0"/>
          <w:sz w:val="22"/>
          <w:szCs w:val="22"/>
          <w:lang w:eastAsia="pl-PL"/>
          <w14:ligatures w14:val="none"/>
        </w:rPr>
        <w:t>8</w:t>
      </w:r>
      <w:r w:rsidRPr="001732E1">
        <w:rPr>
          <w:rFonts w:ascii="Calibri" w:eastAsia="Times New Roman" w:hAnsi="Calibri" w:cs="Calibri"/>
          <w:b/>
          <w:bCs/>
          <w:kern w:val="0"/>
          <w:sz w:val="22"/>
          <w:szCs w:val="22"/>
          <w:lang w:eastAsia="pl-PL"/>
          <w14:ligatures w14:val="none"/>
        </w:rPr>
        <w:t>.2026 r.</w:t>
      </w:r>
    </w:p>
    <w:p w14:paraId="4B2052DF" w14:textId="77777777" w:rsidR="00692EDF" w:rsidRPr="001732E1" w:rsidRDefault="00692EDF" w:rsidP="001732E1">
      <w:pPr>
        <w:numPr>
          <w:ilvl w:val="0"/>
          <w:numId w:val="5"/>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Strony ustalają, że podstawową formą bieżącej komunikacji roboczej będzie komunikacja zdalna z wykorzystaniem poczty elektronicznej, komunikatorów (np. Slack/</w:t>
      </w:r>
      <w:proofErr w:type="spellStart"/>
      <w:r w:rsidRPr="001732E1">
        <w:rPr>
          <w:rFonts w:ascii="Calibri" w:eastAsia="Times New Roman" w:hAnsi="Calibri" w:cs="Calibri"/>
          <w:kern w:val="0"/>
          <w:sz w:val="22"/>
          <w:szCs w:val="22"/>
          <w:lang w:eastAsia="pl-PL"/>
          <w14:ligatures w14:val="none"/>
        </w:rPr>
        <w:t>Teams</w:t>
      </w:r>
      <w:proofErr w:type="spellEnd"/>
      <w:r w:rsidRPr="001732E1">
        <w:rPr>
          <w:rFonts w:ascii="Calibri" w:eastAsia="Times New Roman" w:hAnsi="Calibri" w:cs="Calibri"/>
          <w:kern w:val="0"/>
          <w:sz w:val="22"/>
          <w:szCs w:val="22"/>
          <w:lang w:eastAsia="pl-PL"/>
          <w14:ligatures w14:val="none"/>
        </w:rPr>
        <w:t>) oraz systemów zarządzania projektami (np. Jira/</w:t>
      </w:r>
      <w:proofErr w:type="spellStart"/>
      <w:r w:rsidRPr="001732E1">
        <w:rPr>
          <w:rFonts w:ascii="Calibri" w:eastAsia="Times New Roman" w:hAnsi="Calibri" w:cs="Calibri"/>
          <w:kern w:val="0"/>
          <w:sz w:val="22"/>
          <w:szCs w:val="22"/>
          <w:lang w:eastAsia="pl-PL"/>
          <w14:ligatures w14:val="none"/>
        </w:rPr>
        <w:t>Trello</w:t>
      </w:r>
      <w:proofErr w:type="spellEnd"/>
      <w:r w:rsidRPr="001732E1">
        <w:rPr>
          <w:rFonts w:ascii="Calibri" w:eastAsia="Times New Roman" w:hAnsi="Calibri" w:cs="Calibri"/>
          <w:kern w:val="0"/>
          <w:sz w:val="22"/>
          <w:szCs w:val="22"/>
          <w:lang w:eastAsia="pl-PL"/>
          <w14:ligatures w14:val="none"/>
        </w:rPr>
        <w:t>).</w:t>
      </w:r>
    </w:p>
    <w:p w14:paraId="3218137F" w14:textId="6BD87F93" w:rsidR="00692EDF" w:rsidRPr="001732E1" w:rsidRDefault="00692EDF" w:rsidP="001732E1">
      <w:pPr>
        <w:numPr>
          <w:ilvl w:val="0"/>
          <w:numId w:val="5"/>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Niezależnie od ust. 2, Zamawiający wymaga udziału kluczowych przedstawicieli Wykonawcy</w:t>
      </w:r>
      <w:r w:rsidR="0042594C" w:rsidRPr="00A83D06">
        <w:rPr>
          <w:rFonts w:ascii="Calibri" w:eastAsia="Times New Roman" w:hAnsi="Calibri" w:cs="Calibri"/>
          <w:kern w:val="0"/>
          <w:sz w:val="22"/>
          <w:szCs w:val="22"/>
          <w:lang w:eastAsia="pl-PL"/>
          <w14:ligatures w14:val="none"/>
        </w:rPr>
        <w:t>, (min. 2 osoby)</w:t>
      </w:r>
      <w:r w:rsidRPr="00A83D06">
        <w:rPr>
          <w:rFonts w:ascii="Calibri" w:eastAsia="Times New Roman" w:hAnsi="Calibri" w:cs="Calibri"/>
          <w:kern w:val="0"/>
          <w:sz w:val="22"/>
          <w:szCs w:val="22"/>
          <w:lang w:eastAsia="pl-PL"/>
          <w14:ligatures w14:val="none"/>
        </w:rPr>
        <w:t xml:space="preserve"> w maksymalnie 4 spotkaniach stacjonarnych w siedzibie Zamawiającego (m.in. spotkanie </w:t>
      </w:r>
      <w:r w:rsidRPr="001732E1">
        <w:rPr>
          <w:rFonts w:ascii="Calibri" w:eastAsia="Times New Roman" w:hAnsi="Calibri" w:cs="Calibri"/>
          <w:kern w:val="0"/>
          <w:sz w:val="22"/>
          <w:szCs w:val="22"/>
          <w:lang w:eastAsia="pl-PL"/>
          <w14:ligatures w14:val="none"/>
        </w:rPr>
        <w:t>Kick-off oraz spotkania po kluczowych Kamieniach Milowych). Koszty dojazdu stanowią część wynagrodzenia ryczałtowego Wykonawcy.</w:t>
      </w:r>
    </w:p>
    <w:p w14:paraId="03ADB2E3" w14:textId="4868A822" w:rsidR="00E306AD" w:rsidRPr="001732E1" w:rsidRDefault="00E306AD" w:rsidP="001732E1">
      <w:pPr>
        <w:pStyle w:val="NormalnyWeb"/>
        <w:numPr>
          <w:ilvl w:val="0"/>
          <w:numId w:val="5"/>
        </w:numPr>
        <w:jc w:val="both"/>
        <w:rPr>
          <w:rFonts w:ascii="Calibri" w:hAnsi="Calibri" w:cs="Calibri"/>
          <w:sz w:val="22"/>
          <w:szCs w:val="22"/>
        </w:rPr>
      </w:pPr>
      <w:r w:rsidRPr="001732E1">
        <w:rPr>
          <w:rFonts w:ascii="Calibri" w:hAnsi="Calibri" w:cs="Calibri"/>
          <w:sz w:val="22"/>
          <w:szCs w:val="22"/>
        </w:rPr>
        <w:t xml:space="preserve">Zamawiający zastrzega sobie prawo wglądu w postępy prac programistycznych na każdym etapie. Wykonawca zobowiązuje się do nadania wyznaczonym przedstawicielom Zamawiającego dostępu (z uprawnieniami do odczytu / </w:t>
      </w:r>
      <w:proofErr w:type="spellStart"/>
      <w:r w:rsidRPr="001732E1">
        <w:rPr>
          <w:rFonts w:ascii="Calibri" w:hAnsi="Calibri" w:cs="Calibri"/>
          <w:sz w:val="22"/>
          <w:szCs w:val="22"/>
        </w:rPr>
        <w:t>read-only</w:t>
      </w:r>
      <w:proofErr w:type="spellEnd"/>
      <w:r w:rsidRPr="001732E1">
        <w:rPr>
          <w:rFonts w:ascii="Calibri" w:hAnsi="Calibri" w:cs="Calibri"/>
          <w:sz w:val="22"/>
          <w:szCs w:val="22"/>
        </w:rPr>
        <w:t xml:space="preserve">) do repozytorium kodu źródłowego (np. </w:t>
      </w:r>
      <w:proofErr w:type="spellStart"/>
      <w:r w:rsidRPr="001732E1">
        <w:rPr>
          <w:rFonts w:ascii="Calibri" w:hAnsi="Calibri" w:cs="Calibri"/>
          <w:sz w:val="22"/>
          <w:szCs w:val="22"/>
        </w:rPr>
        <w:t>GitLab</w:t>
      </w:r>
      <w:proofErr w:type="spellEnd"/>
      <w:r w:rsidRPr="001732E1">
        <w:rPr>
          <w:rFonts w:ascii="Calibri" w:hAnsi="Calibri" w:cs="Calibri"/>
          <w:sz w:val="22"/>
          <w:szCs w:val="22"/>
        </w:rPr>
        <w:t>/GitHub) oraz systemu zarządzania zadaniami (np. Jira/</w:t>
      </w:r>
      <w:proofErr w:type="spellStart"/>
      <w:r w:rsidRPr="001732E1">
        <w:rPr>
          <w:rFonts w:ascii="Calibri" w:hAnsi="Calibri" w:cs="Calibri"/>
          <w:sz w:val="22"/>
          <w:szCs w:val="22"/>
        </w:rPr>
        <w:t>Trello</w:t>
      </w:r>
      <w:proofErr w:type="spellEnd"/>
      <w:r w:rsidRPr="001732E1">
        <w:rPr>
          <w:rFonts w:ascii="Calibri" w:hAnsi="Calibri" w:cs="Calibri"/>
          <w:sz w:val="22"/>
          <w:szCs w:val="22"/>
        </w:rPr>
        <w:t>) od momentu rozpoczęcia prac programistycznych aż do ich zakończenia.</w:t>
      </w:r>
    </w:p>
    <w:p w14:paraId="60B0CAD9" w14:textId="77777777" w:rsidR="00692EDF" w:rsidRPr="0042594C" w:rsidRDefault="00692EDF" w:rsidP="0042594C">
      <w:pPr>
        <w:spacing w:after="0" w:line="276" w:lineRule="auto"/>
        <w:jc w:val="center"/>
        <w:outlineLvl w:val="3"/>
        <w:rPr>
          <w:rFonts w:ascii="Calibri" w:eastAsia="Times New Roman" w:hAnsi="Calibri" w:cs="Calibri"/>
          <w:b/>
          <w:bCs/>
          <w:kern w:val="0"/>
          <w:sz w:val="22"/>
          <w:szCs w:val="22"/>
          <w:lang w:eastAsia="pl-PL"/>
          <w14:ligatures w14:val="none"/>
        </w:rPr>
      </w:pPr>
      <w:r w:rsidRPr="0042594C">
        <w:rPr>
          <w:rFonts w:ascii="Calibri" w:eastAsia="Times New Roman" w:hAnsi="Calibri" w:cs="Calibri"/>
          <w:b/>
          <w:bCs/>
          <w:kern w:val="0"/>
          <w:sz w:val="22"/>
          <w:szCs w:val="22"/>
          <w:lang w:eastAsia="pl-PL"/>
          <w14:ligatures w14:val="none"/>
        </w:rPr>
        <w:t>§ 6. WYNAGRODZENIE I ZASADY PŁATNOŚCI</w:t>
      </w:r>
    </w:p>
    <w:p w14:paraId="1AD0E2DA" w14:textId="77777777" w:rsidR="001173B5" w:rsidRPr="0042594C" w:rsidRDefault="001173B5" w:rsidP="0042594C">
      <w:pPr>
        <w:spacing w:after="0" w:line="276" w:lineRule="auto"/>
        <w:jc w:val="both"/>
        <w:outlineLvl w:val="3"/>
        <w:rPr>
          <w:rFonts w:ascii="Calibri" w:eastAsia="Times New Roman" w:hAnsi="Calibri" w:cs="Calibri"/>
          <w:b/>
          <w:bCs/>
          <w:kern w:val="0"/>
          <w:sz w:val="22"/>
          <w:szCs w:val="22"/>
          <w:lang w:eastAsia="pl-PL"/>
          <w14:ligatures w14:val="none"/>
        </w:rPr>
      </w:pPr>
    </w:p>
    <w:p w14:paraId="7962CD41" w14:textId="3DED1788" w:rsidR="00692EDF" w:rsidRPr="0042594C" w:rsidRDefault="00692EDF" w:rsidP="001732E1">
      <w:pPr>
        <w:numPr>
          <w:ilvl w:val="0"/>
          <w:numId w:val="6"/>
        </w:numPr>
        <w:spacing w:after="0" w:line="276" w:lineRule="auto"/>
        <w:jc w:val="both"/>
        <w:rPr>
          <w:rFonts w:ascii="Calibri" w:eastAsia="Times New Roman" w:hAnsi="Calibri" w:cs="Calibri"/>
          <w:kern w:val="0"/>
          <w:sz w:val="22"/>
          <w:szCs w:val="22"/>
          <w:lang w:eastAsia="pl-PL"/>
          <w14:ligatures w14:val="none"/>
        </w:rPr>
      </w:pPr>
      <w:r w:rsidRPr="0042594C">
        <w:rPr>
          <w:rFonts w:ascii="Calibri" w:eastAsia="Times New Roman" w:hAnsi="Calibri" w:cs="Calibri"/>
          <w:kern w:val="0"/>
          <w:sz w:val="22"/>
          <w:szCs w:val="22"/>
          <w:lang w:eastAsia="pl-PL"/>
          <w14:ligatures w14:val="none"/>
        </w:rPr>
        <w:t xml:space="preserve">Z tytułu należytego wykonania przedmiotu Umowy, Wykonawcy przysługuje łączne wynagrodzenie ryczałtowe w kwocie: </w:t>
      </w:r>
      <w:r w:rsidR="0042594C" w:rsidRPr="0042594C">
        <w:rPr>
          <w:rFonts w:ascii="Calibri" w:eastAsia="Times New Roman" w:hAnsi="Calibri" w:cs="Calibri"/>
          <w:kern w:val="0"/>
          <w:sz w:val="22"/>
          <w:szCs w:val="22"/>
          <w:lang w:eastAsia="pl-PL"/>
          <w14:ligatures w14:val="none"/>
        </w:rPr>
        <w:t xml:space="preserve">………………….PLN netto (słownie:………………………..) , VAT (%), …………..PLN, </w:t>
      </w:r>
      <w:r w:rsidRPr="0042594C">
        <w:rPr>
          <w:rFonts w:ascii="Calibri" w:eastAsia="Times New Roman" w:hAnsi="Calibri" w:cs="Calibri"/>
          <w:b/>
          <w:bCs/>
          <w:kern w:val="0"/>
          <w:sz w:val="22"/>
          <w:szCs w:val="22"/>
          <w:lang w:eastAsia="pl-PL"/>
          <w14:ligatures w14:val="none"/>
        </w:rPr>
        <w:t xml:space="preserve">…………… </w:t>
      </w:r>
      <w:r w:rsidRPr="0042594C">
        <w:rPr>
          <w:rFonts w:ascii="Calibri" w:eastAsia="Times New Roman" w:hAnsi="Calibri" w:cs="Calibri"/>
          <w:kern w:val="0"/>
          <w:sz w:val="22"/>
          <w:szCs w:val="22"/>
          <w:lang w:eastAsia="pl-PL"/>
          <w14:ligatures w14:val="none"/>
        </w:rPr>
        <w:t>PLN brutto (słownie: ………………………).</w:t>
      </w:r>
    </w:p>
    <w:p w14:paraId="5E69426E" w14:textId="77777777" w:rsidR="00692EDF" w:rsidRPr="0042594C" w:rsidRDefault="00692EDF" w:rsidP="001732E1">
      <w:pPr>
        <w:numPr>
          <w:ilvl w:val="0"/>
          <w:numId w:val="6"/>
        </w:numPr>
        <w:spacing w:after="0" w:line="276" w:lineRule="auto"/>
        <w:jc w:val="both"/>
        <w:rPr>
          <w:rFonts w:ascii="Calibri" w:eastAsia="Times New Roman" w:hAnsi="Calibri" w:cs="Calibri"/>
          <w:kern w:val="0"/>
          <w:sz w:val="22"/>
          <w:szCs w:val="22"/>
          <w:lang w:eastAsia="pl-PL"/>
          <w14:ligatures w14:val="none"/>
        </w:rPr>
      </w:pPr>
      <w:r w:rsidRPr="0042594C">
        <w:rPr>
          <w:rFonts w:ascii="Calibri" w:eastAsia="Times New Roman" w:hAnsi="Calibri" w:cs="Calibri"/>
          <w:kern w:val="0"/>
          <w:sz w:val="22"/>
          <w:szCs w:val="22"/>
          <w:lang w:eastAsia="pl-PL"/>
          <w14:ligatures w14:val="none"/>
        </w:rPr>
        <w:t>Wynagrodzenie ryczałtowe ma charakter niezmienny i obejmuje wszelkie koszty, podatki, opłaty oraz wydatki Wykonawcy związane z wykonaniem Umowy, w tym koszty przeniesienia autorskich praw majątkowych i gwarancji.</w:t>
      </w:r>
    </w:p>
    <w:p w14:paraId="07264D8E" w14:textId="77777777" w:rsidR="00692EDF" w:rsidRPr="0042594C" w:rsidRDefault="00692EDF" w:rsidP="001732E1">
      <w:pPr>
        <w:numPr>
          <w:ilvl w:val="0"/>
          <w:numId w:val="6"/>
        </w:numPr>
        <w:spacing w:after="0" w:line="276" w:lineRule="auto"/>
        <w:jc w:val="both"/>
        <w:rPr>
          <w:rFonts w:ascii="Calibri" w:eastAsia="Times New Roman" w:hAnsi="Calibri" w:cs="Calibri"/>
          <w:kern w:val="0"/>
          <w:sz w:val="22"/>
          <w:szCs w:val="22"/>
          <w:lang w:eastAsia="pl-PL"/>
          <w14:ligatures w14:val="none"/>
        </w:rPr>
      </w:pPr>
      <w:r w:rsidRPr="0042594C">
        <w:rPr>
          <w:rFonts w:ascii="Calibri" w:eastAsia="Times New Roman" w:hAnsi="Calibri" w:cs="Calibri"/>
          <w:kern w:val="0"/>
          <w:sz w:val="22"/>
          <w:szCs w:val="22"/>
          <w:lang w:eastAsia="pl-PL"/>
          <w14:ligatures w14:val="none"/>
        </w:rPr>
        <w:t>Wynagrodzenie będzie płatne w częściach, po prawidłowym zakończeniu i protokolarnym odbiorze poszczególnych Etapów:</w:t>
      </w:r>
    </w:p>
    <w:p w14:paraId="637A0106" w14:textId="671EEF10" w:rsidR="00692EDF" w:rsidRPr="0042594C" w:rsidRDefault="00692EDF" w:rsidP="001732E1">
      <w:pPr>
        <w:spacing w:after="0" w:line="276" w:lineRule="auto"/>
        <w:ind w:left="720"/>
        <w:jc w:val="both"/>
        <w:rPr>
          <w:rFonts w:ascii="Calibri" w:eastAsia="Times New Roman" w:hAnsi="Calibri" w:cs="Calibri"/>
          <w:kern w:val="0"/>
          <w:sz w:val="22"/>
          <w:szCs w:val="22"/>
          <w:lang w:eastAsia="pl-PL"/>
          <w14:ligatures w14:val="none"/>
        </w:rPr>
      </w:pPr>
      <w:r w:rsidRPr="0042594C">
        <w:rPr>
          <w:rFonts w:ascii="Calibri" w:eastAsia="Times New Roman" w:hAnsi="Calibri" w:cs="Calibri"/>
          <w:kern w:val="0"/>
          <w:sz w:val="22"/>
          <w:szCs w:val="22"/>
          <w:lang w:eastAsia="pl-PL"/>
          <w14:ligatures w14:val="none"/>
        </w:rPr>
        <w:lastRenderedPageBreak/>
        <w:t xml:space="preserve">a) Za Etap 1 </w:t>
      </w:r>
      <w:r w:rsidR="0042594C" w:rsidRPr="0042594C">
        <w:rPr>
          <w:rFonts w:ascii="Calibri" w:eastAsia="Times New Roman" w:hAnsi="Calibri" w:cs="Calibri"/>
          <w:kern w:val="0"/>
          <w:sz w:val="22"/>
          <w:szCs w:val="22"/>
          <w:lang w:eastAsia="pl-PL"/>
          <w14:ligatures w14:val="none"/>
        </w:rPr>
        <w:t xml:space="preserve">- </w:t>
      </w:r>
      <w:r w:rsidR="00E306AD" w:rsidRPr="0042594C">
        <w:rPr>
          <w:rFonts w:ascii="Calibri" w:eastAsia="Times New Roman" w:hAnsi="Calibri" w:cs="Calibri"/>
          <w:kern w:val="0"/>
          <w:sz w:val="22"/>
          <w:szCs w:val="22"/>
          <w:lang w:eastAsia="pl-PL"/>
          <w14:ligatures w14:val="none"/>
        </w:rPr>
        <w:t xml:space="preserve">20% </w:t>
      </w:r>
      <w:r w:rsidRPr="0042594C">
        <w:rPr>
          <w:rFonts w:ascii="Calibri" w:eastAsia="Times New Roman" w:hAnsi="Calibri" w:cs="Calibri"/>
          <w:kern w:val="0"/>
          <w:sz w:val="22"/>
          <w:szCs w:val="22"/>
          <w:lang w:eastAsia="pl-PL"/>
          <w14:ligatures w14:val="none"/>
        </w:rPr>
        <w:t>wynagrodzenia tj. ………… PLN brutto;</w:t>
      </w:r>
    </w:p>
    <w:p w14:paraId="5A86251C" w14:textId="191C8B10" w:rsidR="00692EDF" w:rsidRPr="0042594C" w:rsidRDefault="00692EDF" w:rsidP="001732E1">
      <w:pPr>
        <w:spacing w:after="0" w:line="276" w:lineRule="auto"/>
        <w:ind w:left="720"/>
        <w:jc w:val="both"/>
        <w:rPr>
          <w:rFonts w:ascii="Calibri" w:eastAsia="Times New Roman" w:hAnsi="Calibri" w:cs="Calibri"/>
          <w:kern w:val="0"/>
          <w:sz w:val="22"/>
          <w:szCs w:val="22"/>
          <w:lang w:eastAsia="pl-PL"/>
          <w14:ligatures w14:val="none"/>
        </w:rPr>
      </w:pPr>
      <w:r w:rsidRPr="0042594C">
        <w:rPr>
          <w:rFonts w:ascii="Calibri" w:eastAsia="Times New Roman" w:hAnsi="Calibri" w:cs="Calibri"/>
          <w:kern w:val="0"/>
          <w:sz w:val="22"/>
          <w:szCs w:val="22"/>
          <w:lang w:eastAsia="pl-PL"/>
          <w14:ligatures w14:val="none"/>
        </w:rPr>
        <w:t xml:space="preserve">b) Za Etap 2 </w:t>
      </w:r>
      <w:r w:rsidR="0042594C" w:rsidRPr="0042594C">
        <w:rPr>
          <w:rFonts w:ascii="Calibri" w:eastAsia="Times New Roman" w:hAnsi="Calibri" w:cs="Calibri"/>
          <w:kern w:val="0"/>
          <w:sz w:val="22"/>
          <w:szCs w:val="22"/>
          <w:lang w:eastAsia="pl-PL"/>
          <w14:ligatures w14:val="none"/>
        </w:rPr>
        <w:t xml:space="preserve">- </w:t>
      </w:r>
      <w:r w:rsidR="00E306AD" w:rsidRPr="0042594C">
        <w:rPr>
          <w:rFonts w:ascii="Calibri" w:eastAsia="Times New Roman" w:hAnsi="Calibri" w:cs="Calibri"/>
          <w:kern w:val="0"/>
          <w:sz w:val="22"/>
          <w:szCs w:val="22"/>
          <w:lang w:eastAsia="pl-PL"/>
          <w14:ligatures w14:val="none"/>
        </w:rPr>
        <w:t xml:space="preserve"> 25% </w:t>
      </w:r>
      <w:r w:rsidRPr="0042594C">
        <w:rPr>
          <w:rFonts w:ascii="Calibri" w:eastAsia="Times New Roman" w:hAnsi="Calibri" w:cs="Calibri"/>
          <w:kern w:val="0"/>
          <w:sz w:val="22"/>
          <w:szCs w:val="22"/>
          <w:lang w:eastAsia="pl-PL"/>
          <w14:ligatures w14:val="none"/>
        </w:rPr>
        <w:t>wynagrodzenia tj. ………… PLN brutto;</w:t>
      </w:r>
    </w:p>
    <w:p w14:paraId="674A8C85" w14:textId="26848DFD" w:rsidR="00692EDF" w:rsidRPr="0042594C" w:rsidRDefault="00692EDF" w:rsidP="001732E1">
      <w:pPr>
        <w:spacing w:after="0" w:line="276" w:lineRule="auto"/>
        <w:ind w:left="720"/>
        <w:jc w:val="both"/>
        <w:rPr>
          <w:rFonts w:ascii="Calibri" w:eastAsia="Times New Roman" w:hAnsi="Calibri" w:cs="Calibri"/>
          <w:kern w:val="0"/>
          <w:sz w:val="22"/>
          <w:szCs w:val="22"/>
          <w:lang w:eastAsia="pl-PL"/>
          <w14:ligatures w14:val="none"/>
        </w:rPr>
      </w:pPr>
      <w:r w:rsidRPr="0042594C">
        <w:rPr>
          <w:rFonts w:ascii="Calibri" w:eastAsia="Times New Roman" w:hAnsi="Calibri" w:cs="Calibri"/>
          <w:kern w:val="0"/>
          <w:sz w:val="22"/>
          <w:szCs w:val="22"/>
          <w:lang w:eastAsia="pl-PL"/>
          <w14:ligatures w14:val="none"/>
        </w:rPr>
        <w:t xml:space="preserve">c) Za Etap 3 </w:t>
      </w:r>
      <w:r w:rsidR="0042594C" w:rsidRPr="0042594C">
        <w:rPr>
          <w:rFonts w:ascii="Calibri" w:eastAsia="Times New Roman" w:hAnsi="Calibri" w:cs="Calibri"/>
          <w:kern w:val="0"/>
          <w:sz w:val="22"/>
          <w:szCs w:val="22"/>
          <w:lang w:eastAsia="pl-PL"/>
          <w14:ligatures w14:val="none"/>
        </w:rPr>
        <w:t xml:space="preserve">- </w:t>
      </w:r>
      <w:r w:rsidRPr="0042594C">
        <w:rPr>
          <w:rFonts w:ascii="Calibri" w:eastAsia="Times New Roman" w:hAnsi="Calibri" w:cs="Calibri"/>
          <w:kern w:val="0"/>
          <w:sz w:val="22"/>
          <w:szCs w:val="22"/>
          <w:lang w:eastAsia="pl-PL"/>
          <w14:ligatures w14:val="none"/>
        </w:rPr>
        <w:t xml:space="preserve"> </w:t>
      </w:r>
      <w:r w:rsidR="00E306AD" w:rsidRPr="0042594C">
        <w:rPr>
          <w:rFonts w:ascii="Calibri" w:eastAsia="Times New Roman" w:hAnsi="Calibri" w:cs="Calibri"/>
          <w:kern w:val="0"/>
          <w:sz w:val="22"/>
          <w:szCs w:val="22"/>
          <w:lang w:eastAsia="pl-PL"/>
          <w14:ligatures w14:val="none"/>
        </w:rPr>
        <w:t>25%</w:t>
      </w:r>
      <w:r w:rsidRPr="0042594C">
        <w:rPr>
          <w:rFonts w:ascii="Calibri" w:eastAsia="Times New Roman" w:hAnsi="Calibri" w:cs="Calibri"/>
          <w:kern w:val="0"/>
          <w:sz w:val="22"/>
          <w:szCs w:val="22"/>
          <w:lang w:eastAsia="pl-PL"/>
          <w14:ligatures w14:val="none"/>
        </w:rPr>
        <w:t xml:space="preserve"> wynagrodzenia tj. ………… PLN brutto;</w:t>
      </w:r>
    </w:p>
    <w:p w14:paraId="31FDB2FE" w14:textId="40A59530" w:rsidR="00692EDF" w:rsidRPr="0042594C" w:rsidRDefault="00692EDF" w:rsidP="001732E1">
      <w:pPr>
        <w:spacing w:after="0" w:line="276" w:lineRule="auto"/>
        <w:ind w:left="720"/>
        <w:jc w:val="both"/>
        <w:rPr>
          <w:rFonts w:ascii="Calibri" w:eastAsia="Times New Roman" w:hAnsi="Calibri" w:cs="Calibri"/>
          <w:kern w:val="0"/>
          <w:sz w:val="22"/>
          <w:szCs w:val="22"/>
          <w:lang w:eastAsia="pl-PL"/>
          <w14:ligatures w14:val="none"/>
        </w:rPr>
      </w:pPr>
      <w:r w:rsidRPr="0042594C">
        <w:rPr>
          <w:rFonts w:ascii="Calibri" w:eastAsia="Times New Roman" w:hAnsi="Calibri" w:cs="Calibri"/>
          <w:kern w:val="0"/>
          <w:sz w:val="22"/>
          <w:szCs w:val="22"/>
          <w:lang w:eastAsia="pl-PL"/>
          <w14:ligatures w14:val="none"/>
        </w:rPr>
        <w:t xml:space="preserve">d) Za Etap 4 (Odbiór końcowy) </w:t>
      </w:r>
      <w:r w:rsidR="00E306AD" w:rsidRPr="0042594C">
        <w:rPr>
          <w:rFonts w:ascii="Calibri" w:eastAsia="Times New Roman" w:hAnsi="Calibri" w:cs="Calibri"/>
          <w:kern w:val="0"/>
          <w:sz w:val="22"/>
          <w:szCs w:val="22"/>
          <w:lang w:eastAsia="pl-PL"/>
          <w14:ligatures w14:val="none"/>
        </w:rPr>
        <w:t>–</w:t>
      </w:r>
      <w:r w:rsidRPr="0042594C">
        <w:rPr>
          <w:rFonts w:ascii="Calibri" w:eastAsia="Times New Roman" w:hAnsi="Calibri" w:cs="Calibri"/>
          <w:kern w:val="0"/>
          <w:sz w:val="22"/>
          <w:szCs w:val="22"/>
          <w:lang w:eastAsia="pl-PL"/>
          <w14:ligatures w14:val="none"/>
        </w:rPr>
        <w:t xml:space="preserve"> </w:t>
      </w:r>
      <w:r w:rsidR="00E306AD" w:rsidRPr="0042594C">
        <w:rPr>
          <w:rFonts w:ascii="Calibri" w:eastAsia="Times New Roman" w:hAnsi="Calibri" w:cs="Calibri"/>
          <w:kern w:val="0"/>
          <w:sz w:val="22"/>
          <w:szCs w:val="22"/>
          <w:lang w:eastAsia="pl-PL"/>
          <w14:ligatures w14:val="none"/>
        </w:rPr>
        <w:t>30%</w:t>
      </w:r>
      <w:r w:rsidRPr="0042594C">
        <w:rPr>
          <w:rFonts w:ascii="Calibri" w:eastAsia="Times New Roman" w:hAnsi="Calibri" w:cs="Calibri"/>
          <w:kern w:val="0"/>
          <w:sz w:val="22"/>
          <w:szCs w:val="22"/>
          <w:lang w:eastAsia="pl-PL"/>
          <w14:ligatures w14:val="none"/>
        </w:rPr>
        <w:t xml:space="preserve"> wynagrodzenia tj. ………… PLN brutto.</w:t>
      </w:r>
    </w:p>
    <w:p w14:paraId="6CC88A98" w14:textId="77777777" w:rsidR="00692EDF" w:rsidRPr="0042594C" w:rsidRDefault="00692EDF" w:rsidP="001732E1">
      <w:pPr>
        <w:numPr>
          <w:ilvl w:val="0"/>
          <w:numId w:val="6"/>
        </w:numPr>
        <w:spacing w:after="0" w:line="276" w:lineRule="auto"/>
        <w:jc w:val="both"/>
        <w:rPr>
          <w:rFonts w:ascii="Calibri" w:eastAsia="Times New Roman" w:hAnsi="Calibri" w:cs="Calibri"/>
          <w:kern w:val="0"/>
          <w:sz w:val="22"/>
          <w:szCs w:val="22"/>
          <w:lang w:eastAsia="pl-PL"/>
          <w14:ligatures w14:val="none"/>
        </w:rPr>
      </w:pPr>
      <w:r w:rsidRPr="0042594C">
        <w:rPr>
          <w:rFonts w:ascii="Calibri" w:eastAsia="Times New Roman" w:hAnsi="Calibri" w:cs="Calibri"/>
          <w:kern w:val="0"/>
          <w:sz w:val="22"/>
          <w:szCs w:val="22"/>
          <w:lang w:eastAsia="pl-PL"/>
          <w14:ligatures w14:val="none"/>
        </w:rPr>
        <w:t>Podstawą do wystawienia faktury VAT za dany Etap jest obustronnie podpisany, bez uwag, Protokół Odbioru Etapu.</w:t>
      </w:r>
    </w:p>
    <w:p w14:paraId="6479DEA1" w14:textId="77777777" w:rsidR="00692EDF" w:rsidRPr="0042594C" w:rsidRDefault="00692EDF" w:rsidP="001732E1">
      <w:pPr>
        <w:numPr>
          <w:ilvl w:val="0"/>
          <w:numId w:val="6"/>
        </w:numPr>
        <w:spacing w:after="0" w:line="276" w:lineRule="auto"/>
        <w:jc w:val="both"/>
        <w:rPr>
          <w:rFonts w:ascii="Calibri" w:eastAsia="Times New Roman" w:hAnsi="Calibri" w:cs="Calibri"/>
          <w:kern w:val="0"/>
          <w:sz w:val="22"/>
          <w:szCs w:val="22"/>
          <w:lang w:eastAsia="pl-PL"/>
          <w14:ligatures w14:val="none"/>
        </w:rPr>
      </w:pPr>
      <w:r w:rsidRPr="0042594C">
        <w:rPr>
          <w:rFonts w:ascii="Calibri" w:eastAsia="Times New Roman" w:hAnsi="Calibri" w:cs="Calibri"/>
          <w:kern w:val="0"/>
          <w:sz w:val="22"/>
          <w:szCs w:val="22"/>
          <w:lang w:eastAsia="pl-PL"/>
          <w14:ligatures w14:val="none"/>
        </w:rPr>
        <w:t>Termin płatności wynosi 14 dni od daty doręczenia Zamawiającemu prawidłowo wystawionej faktury.</w:t>
      </w:r>
    </w:p>
    <w:p w14:paraId="0E1017AB" w14:textId="60714836" w:rsidR="001966A0" w:rsidRPr="0042594C" w:rsidRDefault="001966A0" w:rsidP="001732E1">
      <w:pPr>
        <w:numPr>
          <w:ilvl w:val="0"/>
          <w:numId w:val="6"/>
        </w:numPr>
        <w:spacing w:after="0" w:line="276" w:lineRule="auto"/>
        <w:jc w:val="both"/>
        <w:rPr>
          <w:rFonts w:ascii="Calibri" w:eastAsia="Times New Roman" w:hAnsi="Calibri" w:cs="Calibri"/>
          <w:kern w:val="0"/>
          <w:sz w:val="22"/>
          <w:szCs w:val="22"/>
          <w:lang w:eastAsia="pl-PL"/>
          <w14:ligatures w14:val="none"/>
        </w:rPr>
      </w:pPr>
      <w:r w:rsidRPr="0042594C">
        <w:rPr>
          <w:rFonts w:ascii="Calibri" w:hAnsi="Calibri" w:cs="Calibri"/>
          <w:sz w:val="22"/>
          <w:szCs w:val="22"/>
        </w:rPr>
        <w:t xml:space="preserve">Wszelkie koszty utrzymania infrastruktury serwerowej (środowiska deweloperskie i testowe) oraz opłaty za korzystanie z zewnętrznych API (np. </w:t>
      </w:r>
      <w:proofErr w:type="spellStart"/>
      <w:r w:rsidRPr="0042594C">
        <w:rPr>
          <w:rFonts w:ascii="Calibri" w:hAnsi="Calibri" w:cs="Calibri"/>
          <w:sz w:val="22"/>
          <w:szCs w:val="22"/>
        </w:rPr>
        <w:t>OpenAI</w:t>
      </w:r>
      <w:proofErr w:type="spellEnd"/>
      <w:r w:rsidRPr="0042594C">
        <w:rPr>
          <w:rFonts w:ascii="Calibri" w:hAnsi="Calibri" w:cs="Calibri"/>
          <w:sz w:val="22"/>
          <w:szCs w:val="22"/>
        </w:rPr>
        <w:t>) do momentu podpisania Protokołu Odbioru Końcowego ponosi Wykonawca w ramach wynagrodzenia ryczałtowego.</w:t>
      </w:r>
    </w:p>
    <w:p w14:paraId="1B205CC3" w14:textId="77777777" w:rsidR="001173B5" w:rsidRDefault="001173B5" w:rsidP="001732E1">
      <w:pPr>
        <w:spacing w:after="0" w:line="276" w:lineRule="auto"/>
        <w:jc w:val="both"/>
        <w:rPr>
          <w:rFonts w:ascii="Arial" w:eastAsia="Times New Roman" w:hAnsi="Arial" w:cs="Arial"/>
          <w:kern w:val="0"/>
          <w:lang w:eastAsia="pl-PL"/>
          <w14:ligatures w14:val="none"/>
        </w:rPr>
      </w:pPr>
    </w:p>
    <w:p w14:paraId="325EB89B" w14:textId="77777777" w:rsidR="00692EDF" w:rsidRPr="001732E1" w:rsidRDefault="00692EDF" w:rsidP="001732E1">
      <w:pPr>
        <w:spacing w:after="0" w:line="276" w:lineRule="auto"/>
        <w:jc w:val="center"/>
        <w:outlineLvl w:val="3"/>
        <w:rPr>
          <w:rFonts w:ascii="Calibri" w:eastAsia="Times New Roman" w:hAnsi="Calibri" w:cs="Calibri"/>
          <w:b/>
          <w:bCs/>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 7. ODBIÓR PRAC</w:t>
      </w:r>
    </w:p>
    <w:p w14:paraId="10800574" w14:textId="77777777" w:rsidR="001173B5" w:rsidRPr="001732E1" w:rsidRDefault="001173B5" w:rsidP="001732E1">
      <w:pPr>
        <w:spacing w:after="0" w:line="276" w:lineRule="auto"/>
        <w:outlineLvl w:val="3"/>
        <w:rPr>
          <w:rFonts w:ascii="Calibri" w:eastAsia="Times New Roman" w:hAnsi="Calibri" w:cs="Calibri"/>
          <w:b/>
          <w:bCs/>
          <w:kern w:val="0"/>
          <w:sz w:val="22"/>
          <w:szCs w:val="22"/>
          <w:lang w:eastAsia="pl-PL"/>
          <w14:ligatures w14:val="none"/>
        </w:rPr>
      </w:pPr>
    </w:p>
    <w:p w14:paraId="76DCDE48" w14:textId="77777777" w:rsidR="00692EDF" w:rsidRPr="001732E1" w:rsidRDefault="00692EDF" w:rsidP="001732E1">
      <w:pPr>
        <w:numPr>
          <w:ilvl w:val="0"/>
          <w:numId w:val="7"/>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Po zakończeniu prac nad danym Etapem, Wykonawca zgłasza ten fakt Zamawiającemu i udostępnia efekty prac w środowisku testowym (</w:t>
      </w:r>
      <w:proofErr w:type="spellStart"/>
      <w:r w:rsidRPr="001732E1">
        <w:rPr>
          <w:rFonts w:ascii="Calibri" w:eastAsia="Times New Roman" w:hAnsi="Calibri" w:cs="Calibri"/>
          <w:kern w:val="0"/>
          <w:sz w:val="22"/>
          <w:szCs w:val="22"/>
          <w:lang w:eastAsia="pl-PL"/>
          <w14:ligatures w14:val="none"/>
        </w:rPr>
        <w:t>staging</w:t>
      </w:r>
      <w:proofErr w:type="spellEnd"/>
      <w:r w:rsidRPr="001732E1">
        <w:rPr>
          <w:rFonts w:ascii="Calibri" w:eastAsia="Times New Roman" w:hAnsi="Calibri" w:cs="Calibri"/>
          <w:kern w:val="0"/>
          <w:sz w:val="22"/>
          <w:szCs w:val="22"/>
          <w:lang w:eastAsia="pl-PL"/>
          <w14:ligatures w14:val="none"/>
        </w:rPr>
        <w:t>).</w:t>
      </w:r>
    </w:p>
    <w:p w14:paraId="12487768" w14:textId="77777777" w:rsidR="00692EDF" w:rsidRPr="001732E1" w:rsidRDefault="00692EDF" w:rsidP="001732E1">
      <w:pPr>
        <w:numPr>
          <w:ilvl w:val="0"/>
          <w:numId w:val="7"/>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Zamawiający ma 7 Dni Roboczych na testy akceptacyjne zgłoszonego Etapu. W tym czasie może on podpisać Protokół Odbioru bez uwag lub zgłosić na piśmie/mailowo wykaz błędów i usterek.</w:t>
      </w:r>
    </w:p>
    <w:p w14:paraId="01197F04" w14:textId="77777777" w:rsidR="00692EDF" w:rsidRPr="001732E1" w:rsidRDefault="00692EDF" w:rsidP="001732E1">
      <w:pPr>
        <w:numPr>
          <w:ilvl w:val="0"/>
          <w:numId w:val="7"/>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Wykonawca jest zobowiązany do niezwłocznego, nieodpłatnego usunięcia zgłoszonych błędów w terminie ustalonym z Zamawiającym, po czym procedura odbioru jest powtarzana.</w:t>
      </w:r>
    </w:p>
    <w:p w14:paraId="42BC03D9" w14:textId="00AD3C3F" w:rsidR="00B44261" w:rsidRPr="001732E1" w:rsidRDefault="00692EDF" w:rsidP="001732E1">
      <w:pPr>
        <w:numPr>
          <w:ilvl w:val="0"/>
          <w:numId w:val="7"/>
        </w:numPr>
        <w:spacing w:after="0" w:line="276" w:lineRule="auto"/>
        <w:jc w:val="both"/>
        <w:rPr>
          <w:rFonts w:ascii="Calibri" w:eastAsia="Times New Roman" w:hAnsi="Calibri" w:cs="Calibri"/>
          <w:kern w:val="0"/>
          <w:sz w:val="22"/>
          <w:szCs w:val="22"/>
          <w:lang w:eastAsia="pl-PL"/>
          <w14:ligatures w14:val="none"/>
        </w:rPr>
      </w:pPr>
      <w:r w:rsidRPr="001732E1">
        <w:rPr>
          <w:rFonts w:ascii="Calibri" w:eastAsia="Times New Roman" w:hAnsi="Calibri" w:cs="Calibri"/>
          <w:kern w:val="0"/>
          <w:sz w:val="22"/>
          <w:szCs w:val="22"/>
          <w:lang w:eastAsia="pl-PL"/>
          <w14:ligatures w14:val="none"/>
        </w:rPr>
        <w:t>Odbiór Etapu 4 (Protokół Odbioru Końcowego) następuje po wdrożeniu produkcyjnym całej platformy, przekazaniu kodów źródłowych oraz dokumentacji technicznej.</w:t>
      </w:r>
      <w:r w:rsidR="001966A0" w:rsidRPr="001732E1">
        <w:rPr>
          <w:rFonts w:ascii="Calibri" w:eastAsia="Times New Roman" w:hAnsi="Calibri" w:cs="Calibri"/>
          <w:kern w:val="0"/>
          <w:sz w:val="22"/>
          <w:szCs w:val="22"/>
          <w:lang w:eastAsia="pl-PL"/>
          <w14:ligatures w14:val="none"/>
        </w:rPr>
        <w:t xml:space="preserve"> </w:t>
      </w:r>
      <w:r w:rsidR="001966A0" w:rsidRPr="001732E1">
        <w:rPr>
          <w:rFonts w:ascii="Calibri" w:hAnsi="Calibri" w:cs="Calibri"/>
          <w:sz w:val="22"/>
          <w:szCs w:val="22"/>
        </w:rPr>
        <w:t>Przekazanie kodów źródłowych nastąpi poprzez przekazanie Zamawiającemu wyłącznych praw administracyjnych (własności) do repozytorium kodu (np. GitHub/</w:t>
      </w:r>
      <w:proofErr w:type="spellStart"/>
      <w:r w:rsidR="001966A0" w:rsidRPr="001732E1">
        <w:rPr>
          <w:rFonts w:ascii="Calibri" w:hAnsi="Calibri" w:cs="Calibri"/>
          <w:sz w:val="22"/>
          <w:szCs w:val="22"/>
        </w:rPr>
        <w:t>GitLab</w:t>
      </w:r>
      <w:proofErr w:type="spellEnd"/>
      <w:r w:rsidR="001966A0" w:rsidRPr="001732E1">
        <w:rPr>
          <w:rFonts w:ascii="Calibri" w:hAnsi="Calibri" w:cs="Calibri"/>
          <w:sz w:val="22"/>
          <w:szCs w:val="22"/>
        </w:rPr>
        <w:t>) zawierającego pełną historię zmian, kody źródłowe oraz skrypty wdrożeniowe.</w:t>
      </w:r>
      <w:r w:rsidR="00B44261" w:rsidRPr="001732E1">
        <w:rPr>
          <w:rFonts w:ascii="Calibri" w:hAnsi="Calibri" w:cs="Calibri"/>
          <w:sz w:val="22"/>
          <w:szCs w:val="22"/>
        </w:rPr>
        <w:t xml:space="preserve"> Wykonawca wyda Zamawiającemu wszelkie loginy, hasła i wyłączne uprawnienia administracyjne do środowiska produkcyjnego (serwer VPS) oraz użytych usług zewnętrznych (m.in. bramki płatności, API usług AI)</w:t>
      </w:r>
      <w:r w:rsidR="001732E1">
        <w:rPr>
          <w:rFonts w:ascii="Calibri" w:hAnsi="Calibri" w:cs="Calibri"/>
          <w:sz w:val="22"/>
          <w:szCs w:val="22"/>
        </w:rPr>
        <w:t>.</w:t>
      </w:r>
    </w:p>
    <w:p w14:paraId="00C440FC" w14:textId="77777777" w:rsidR="001173B5" w:rsidRPr="001732E1" w:rsidRDefault="001173B5" w:rsidP="001732E1">
      <w:pPr>
        <w:spacing w:after="0" w:line="276" w:lineRule="auto"/>
        <w:rPr>
          <w:rFonts w:ascii="Calibri" w:eastAsia="Times New Roman" w:hAnsi="Calibri" w:cs="Calibri"/>
          <w:kern w:val="0"/>
          <w:sz w:val="22"/>
          <w:szCs w:val="22"/>
          <w:lang w:eastAsia="pl-PL"/>
          <w14:ligatures w14:val="none"/>
        </w:rPr>
      </w:pPr>
    </w:p>
    <w:p w14:paraId="597F2A59" w14:textId="77777777" w:rsidR="00692EDF" w:rsidRPr="001732E1" w:rsidRDefault="00692EDF" w:rsidP="001173B5">
      <w:pPr>
        <w:spacing w:after="0" w:line="276" w:lineRule="auto"/>
        <w:jc w:val="center"/>
        <w:outlineLvl w:val="3"/>
        <w:rPr>
          <w:rFonts w:ascii="Calibri" w:eastAsia="Times New Roman" w:hAnsi="Calibri" w:cs="Calibri"/>
          <w:b/>
          <w:bCs/>
          <w:kern w:val="0"/>
          <w:sz w:val="22"/>
          <w:szCs w:val="22"/>
          <w:lang w:eastAsia="pl-PL"/>
          <w14:ligatures w14:val="none"/>
        </w:rPr>
      </w:pPr>
      <w:r w:rsidRPr="001732E1">
        <w:rPr>
          <w:rFonts w:ascii="Calibri" w:eastAsia="Times New Roman" w:hAnsi="Calibri" w:cs="Calibri"/>
          <w:b/>
          <w:bCs/>
          <w:kern w:val="0"/>
          <w:sz w:val="22"/>
          <w:szCs w:val="22"/>
          <w:lang w:eastAsia="pl-PL"/>
          <w14:ligatures w14:val="none"/>
        </w:rPr>
        <w:t>§ 8. GWARANCJA I SLA</w:t>
      </w:r>
    </w:p>
    <w:p w14:paraId="388B4588" w14:textId="77777777" w:rsidR="001173B5" w:rsidRPr="001732E1" w:rsidRDefault="001173B5" w:rsidP="001173B5">
      <w:pPr>
        <w:spacing w:after="0" w:line="276" w:lineRule="auto"/>
        <w:jc w:val="center"/>
        <w:outlineLvl w:val="3"/>
        <w:rPr>
          <w:rFonts w:ascii="Calibri" w:eastAsia="Times New Roman" w:hAnsi="Calibri" w:cs="Calibri"/>
          <w:b/>
          <w:bCs/>
          <w:kern w:val="0"/>
          <w:sz w:val="22"/>
          <w:szCs w:val="22"/>
          <w:lang w:eastAsia="pl-PL"/>
          <w14:ligatures w14:val="none"/>
        </w:rPr>
      </w:pPr>
    </w:p>
    <w:p w14:paraId="7E887E28" w14:textId="2EB611D9" w:rsidR="00692EDF" w:rsidRPr="0042594C" w:rsidRDefault="00692EDF" w:rsidP="0042594C">
      <w:pPr>
        <w:numPr>
          <w:ilvl w:val="0"/>
          <w:numId w:val="8"/>
        </w:numPr>
        <w:spacing w:after="0" w:line="276" w:lineRule="auto"/>
        <w:jc w:val="both"/>
        <w:rPr>
          <w:rFonts w:ascii="Calibri" w:eastAsia="Times New Roman" w:hAnsi="Calibri" w:cs="Calibri"/>
          <w:kern w:val="0"/>
          <w:sz w:val="22"/>
          <w:szCs w:val="22"/>
          <w:lang w:eastAsia="pl-PL"/>
          <w14:ligatures w14:val="none"/>
        </w:rPr>
      </w:pPr>
      <w:r w:rsidRPr="0042594C">
        <w:rPr>
          <w:rFonts w:ascii="Calibri" w:eastAsia="Times New Roman" w:hAnsi="Calibri" w:cs="Calibri"/>
          <w:kern w:val="0"/>
          <w:sz w:val="22"/>
          <w:szCs w:val="22"/>
          <w:lang w:eastAsia="pl-PL"/>
          <w14:ligatures w14:val="none"/>
        </w:rPr>
        <w:t xml:space="preserve">Wykonawca udziela Zamawiającemu gwarancji jakości na wykonaną Aplikację na okres </w:t>
      </w:r>
      <w:r w:rsidR="00CD22A4" w:rsidRPr="0042594C">
        <w:rPr>
          <w:rFonts w:ascii="Calibri" w:eastAsia="Times New Roman" w:hAnsi="Calibri" w:cs="Calibri"/>
          <w:kern w:val="0"/>
          <w:sz w:val="22"/>
          <w:szCs w:val="22"/>
          <w:lang w:eastAsia="pl-PL"/>
          <w14:ligatures w14:val="none"/>
        </w:rPr>
        <w:t xml:space="preserve">min. </w:t>
      </w:r>
      <w:r w:rsidR="006650EA" w:rsidRPr="0042594C">
        <w:rPr>
          <w:rFonts w:ascii="Calibri" w:eastAsia="Times New Roman" w:hAnsi="Calibri" w:cs="Calibri"/>
          <w:b/>
          <w:bCs/>
          <w:kern w:val="0"/>
          <w:sz w:val="22"/>
          <w:szCs w:val="22"/>
          <w:lang w:eastAsia="pl-PL"/>
          <w14:ligatures w14:val="none"/>
        </w:rPr>
        <w:t xml:space="preserve">24 </w:t>
      </w:r>
      <w:r w:rsidRPr="0042594C">
        <w:rPr>
          <w:rFonts w:ascii="Calibri" w:eastAsia="Times New Roman" w:hAnsi="Calibri" w:cs="Calibri"/>
          <w:b/>
          <w:bCs/>
          <w:kern w:val="0"/>
          <w:sz w:val="22"/>
          <w:szCs w:val="22"/>
          <w:lang w:eastAsia="pl-PL"/>
          <w14:ligatures w14:val="none"/>
        </w:rPr>
        <w:t>miesięcy</w:t>
      </w:r>
      <w:r w:rsidRPr="0042594C">
        <w:rPr>
          <w:rFonts w:ascii="Calibri" w:eastAsia="Times New Roman" w:hAnsi="Calibri" w:cs="Calibri"/>
          <w:kern w:val="0"/>
          <w:sz w:val="22"/>
          <w:szCs w:val="22"/>
          <w:lang w:eastAsia="pl-PL"/>
          <w14:ligatures w14:val="none"/>
        </w:rPr>
        <w:t>, liczony od dnia podpisania Protokołu Odbioru Końcowego.</w:t>
      </w:r>
    </w:p>
    <w:p w14:paraId="555CBEF7" w14:textId="77777777" w:rsidR="00692EDF" w:rsidRPr="0042594C" w:rsidRDefault="00692EDF" w:rsidP="0042594C">
      <w:pPr>
        <w:numPr>
          <w:ilvl w:val="0"/>
          <w:numId w:val="8"/>
        </w:numPr>
        <w:spacing w:after="0" w:line="276" w:lineRule="auto"/>
        <w:jc w:val="both"/>
        <w:rPr>
          <w:rFonts w:ascii="Calibri" w:eastAsia="Times New Roman" w:hAnsi="Calibri" w:cs="Calibri"/>
          <w:kern w:val="0"/>
          <w:sz w:val="22"/>
          <w:szCs w:val="22"/>
          <w:lang w:eastAsia="pl-PL"/>
          <w14:ligatures w14:val="none"/>
        </w:rPr>
      </w:pPr>
      <w:r w:rsidRPr="0042594C">
        <w:rPr>
          <w:rFonts w:ascii="Calibri" w:eastAsia="Times New Roman" w:hAnsi="Calibri" w:cs="Calibri"/>
          <w:kern w:val="0"/>
          <w:sz w:val="22"/>
          <w:szCs w:val="22"/>
          <w:lang w:eastAsia="pl-PL"/>
          <w14:ligatures w14:val="none"/>
        </w:rPr>
        <w:t>W okresie gwarancji Wykonawca zobowiązuje się do nieodpłatnego usuwania zgłoszonych błędów.</w:t>
      </w:r>
    </w:p>
    <w:p w14:paraId="6216DBED" w14:textId="22CEA305" w:rsidR="00692EDF" w:rsidRPr="0042594C" w:rsidRDefault="00692EDF" w:rsidP="0042594C">
      <w:pPr>
        <w:numPr>
          <w:ilvl w:val="0"/>
          <w:numId w:val="8"/>
        </w:numPr>
        <w:spacing w:after="0" w:line="276" w:lineRule="auto"/>
        <w:jc w:val="both"/>
        <w:rPr>
          <w:rFonts w:ascii="Calibri" w:eastAsia="Times New Roman" w:hAnsi="Calibri" w:cs="Calibri"/>
          <w:kern w:val="0"/>
          <w:sz w:val="22"/>
          <w:szCs w:val="22"/>
          <w:lang w:eastAsia="pl-PL"/>
          <w14:ligatures w14:val="none"/>
        </w:rPr>
      </w:pPr>
      <w:r w:rsidRPr="0042594C">
        <w:rPr>
          <w:rFonts w:ascii="Calibri" w:eastAsia="Times New Roman" w:hAnsi="Calibri" w:cs="Calibri"/>
          <w:kern w:val="0"/>
          <w:sz w:val="22"/>
          <w:szCs w:val="22"/>
          <w:lang w:eastAsia="pl-PL"/>
          <w14:ligatures w14:val="none"/>
        </w:rPr>
        <w:t xml:space="preserve">Gwarantowany czas podjęcia prac naprawczych (SLA) dla Błędów Krytycznych </w:t>
      </w:r>
      <w:r w:rsidR="001E3F61" w:rsidRPr="0042594C">
        <w:rPr>
          <w:rFonts w:ascii="Calibri" w:eastAsia="Times New Roman" w:hAnsi="Calibri" w:cs="Calibri"/>
          <w:kern w:val="0"/>
          <w:sz w:val="22"/>
          <w:szCs w:val="22"/>
          <w:lang w:eastAsia="pl-PL"/>
          <w14:ligatures w14:val="none"/>
        </w:rPr>
        <w:t xml:space="preserve">będzie ustalany każdorazowo w porozumieniu z Zamawiającym i będzie </w:t>
      </w:r>
      <w:r w:rsidRPr="0042594C">
        <w:rPr>
          <w:rFonts w:ascii="Calibri" w:eastAsia="Times New Roman" w:hAnsi="Calibri" w:cs="Calibri"/>
          <w:kern w:val="0"/>
          <w:sz w:val="22"/>
          <w:szCs w:val="22"/>
          <w:lang w:eastAsia="pl-PL"/>
          <w14:ligatures w14:val="none"/>
        </w:rPr>
        <w:t>wynos</w:t>
      </w:r>
      <w:r w:rsidRPr="0042594C">
        <w:rPr>
          <w:rFonts w:ascii="Calibri" w:eastAsia="Times New Roman" w:hAnsi="Calibri" w:cs="Calibri"/>
          <w:kern w:val="0"/>
          <w:sz w:val="22"/>
          <w:szCs w:val="22"/>
          <w:lang w:eastAsia="pl-PL"/>
          <w14:ligatures w14:val="none"/>
        </w:rPr>
        <w:t>i</w:t>
      </w:r>
      <w:r w:rsidR="001E3F61" w:rsidRPr="0042594C">
        <w:rPr>
          <w:rFonts w:ascii="Calibri" w:eastAsia="Times New Roman" w:hAnsi="Calibri" w:cs="Calibri"/>
          <w:kern w:val="0"/>
          <w:sz w:val="22"/>
          <w:szCs w:val="22"/>
          <w:lang w:eastAsia="pl-PL"/>
          <w14:ligatures w14:val="none"/>
        </w:rPr>
        <w:t>ć</w:t>
      </w:r>
      <w:r w:rsidRPr="0042594C">
        <w:rPr>
          <w:rFonts w:ascii="Calibri" w:eastAsia="Times New Roman" w:hAnsi="Calibri" w:cs="Calibri"/>
          <w:kern w:val="0"/>
          <w:sz w:val="22"/>
          <w:szCs w:val="22"/>
          <w:lang w:eastAsia="pl-PL"/>
          <w14:ligatures w14:val="none"/>
        </w:rPr>
        <w:t xml:space="preserve"> </w:t>
      </w:r>
      <w:r w:rsidRPr="0042594C">
        <w:rPr>
          <w:rFonts w:ascii="Calibri" w:eastAsia="Times New Roman" w:hAnsi="Calibri" w:cs="Calibri"/>
          <w:kern w:val="0"/>
          <w:sz w:val="22"/>
          <w:szCs w:val="22"/>
          <w:lang w:eastAsia="pl-PL"/>
          <w14:ligatures w14:val="none"/>
        </w:rPr>
        <w:t xml:space="preserve">maksymalnie </w:t>
      </w:r>
      <w:r w:rsidR="00CD22A4" w:rsidRPr="0042594C">
        <w:rPr>
          <w:rFonts w:ascii="Calibri" w:eastAsia="Times New Roman" w:hAnsi="Calibri" w:cs="Calibri"/>
          <w:b/>
          <w:bCs/>
          <w:kern w:val="0"/>
          <w:sz w:val="22"/>
          <w:szCs w:val="22"/>
          <w:lang w:eastAsia="pl-PL"/>
          <w14:ligatures w14:val="none"/>
        </w:rPr>
        <w:t xml:space="preserve">12 </w:t>
      </w:r>
      <w:r w:rsidRPr="0042594C">
        <w:rPr>
          <w:rFonts w:ascii="Calibri" w:eastAsia="Times New Roman" w:hAnsi="Calibri" w:cs="Calibri"/>
          <w:b/>
          <w:bCs/>
          <w:kern w:val="0"/>
          <w:sz w:val="22"/>
          <w:szCs w:val="22"/>
          <w:lang w:eastAsia="pl-PL"/>
          <w14:ligatures w14:val="none"/>
        </w:rPr>
        <w:t>godzin</w:t>
      </w:r>
      <w:r w:rsidRPr="0042594C">
        <w:rPr>
          <w:rFonts w:ascii="Calibri" w:eastAsia="Times New Roman" w:hAnsi="Calibri" w:cs="Calibri"/>
          <w:kern w:val="0"/>
          <w:sz w:val="22"/>
          <w:szCs w:val="22"/>
          <w:lang w:eastAsia="pl-PL"/>
          <w14:ligatures w14:val="none"/>
        </w:rPr>
        <w:t xml:space="preserve"> od momentu zgłoszenia.</w:t>
      </w:r>
      <w:r w:rsidR="006650EA" w:rsidRPr="0042594C">
        <w:rPr>
          <w:rFonts w:ascii="Calibri" w:eastAsia="Times New Roman" w:hAnsi="Calibri" w:cs="Calibri"/>
          <w:kern w:val="0"/>
          <w:sz w:val="22"/>
          <w:szCs w:val="22"/>
          <w:lang w:eastAsia="pl-PL"/>
          <w14:ligatures w14:val="none"/>
        </w:rPr>
        <w:t xml:space="preserve"> </w:t>
      </w:r>
    </w:p>
    <w:p w14:paraId="21FFF6E8" w14:textId="77777777" w:rsidR="00692EDF" w:rsidRPr="0042594C" w:rsidRDefault="00692EDF" w:rsidP="0042594C">
      <w:pPr>
        <w:numPr>
          <w:ilvl w:val="0"/>
          <w:numId w:val="8"/>
        </w:numPr>
        <w:spacing w:after="0" w:line="276" w:lineRule="auto"/>
        <w:jc w:val="both"/>
        <w:rPr>
          <w:rFonts w:ascii="Calibri" w:eastAsia="Times New Roman" w:hAnsi="Calibri" w:cs="Calibri"/>
          <w:kern w:val="0"/>
          <w:sz w:val="22"/>
          <w:szCs w:val="22"/>
          <w:lang w:eastAsia="pl-PL"/>
          <w14:ligatures w14:val="none"/>
        </w:rPr>
      </w:pPr>
      <w:r w:rsidRPr="0042594C">
        <w:rPr>
          <w:rFonts w:ascii="Calibri" w:eastAsia="Times New Roman" w:hAnsi="Calibri" w:cs="Calibri"/>
          <w:kern w:val="0"/>
          <w:sz w:val="22"/>
          <w:szCs w:val="22"/>
          <w:lang w:eastAsia="pl-PL"/>
          <w14:ligatures w14:val="none"/>
        </w:rPr>
        <w:t>Termin usunięcia Błędu Zwykłego Strony będą każdorazowo ustalać z uwzględnieniem stopnia skomplikowania usterki, przy czym czas ten nie może przekroczyć 5 Dni Roboczych.</w:t>
      </w:r>
    </w:p>
    <w:p w14:paraId="187DFFCA" w14:textId="77777777" w:rsidR="001173B5" w:rsidRDefault="001173B5" w:rsidP="0042594C">
      <w:pPr>
        <w:spacing w:after="0" w:line="276" w:lineRule="auto"/>
        <w:jc w:val="both"/>
        <w:rPr>
          <w:rFonts w:ascii="Calibri" w:eastAsia="Times New Roman" w:hAnsi="Calibri" w:cs="Calibri"/>
          <w:kern w:val="0"/>
          <w:sz w:val="22"/>
          <w:szCs w:val="22"/>
          <w:lang w:eastAsia="pl-PL"/>
          <w14:ligatures w14:val="none"/>
        </w:rPr>
      </w:pPr>
    </w:p>
    <w:p w14:paraId="73AFD3A8" w14:textId="0A2602C6" w:rsidR="00692EDF" w:rsidRPr="00C8438C" w:rsidRDefault="00692EDF" w:rsidP="00A83D06">
      <w:pPr>
        <w:spacing w:after="0" w:line="276" w:lineRule="auto"/>
        <w:jc w:val="center"/>
        <w:outlineLvl w:val="3"/>
        <w:rPr>
          <w:rFonts w:ascii="Calibri" w:eastAsia="Times New Roman" w:hAnsi="Calibri" w:cs="Calibri"/>
          <w:b/>
          <w:bCs/>
          <w:kern w:val="0"/>
          <w:sz w:val="22"/>
          <w:szCs w:val="22"/>
          <w:lang w:eastAsia="pl-PL"/>
          <w14:ligatures w14:val="none"/>
        </w:rPr>
      </w:pPr>
      <w:r w:rsidRPr="00C8438C">
        <w:rPr>
          <w:rFonts w:ascii="Calibri" w:eastAsia="Times New Roman" w:hAnsi="Calibri" w:cs="Calibri"/>
          <w:b/>
          <w:bCs/>
          <w:kern w:val="0"/>
          <w:sz w:val="22"/>
          <w:szCs w:val="22"/>
          <w:lang w:eastAsia="pl-PL"/>
          <w14:ligatures w14:val="none"/>
        </w:rPr>
        <w:t>§ 9. PRAWA AUTORSKIE</w:t>
      </w:r>
    </w:p>
    <w:p w14:paraId="122B27CE" w14:textId="77777777" w:rsidR="001173B5" w:rsidRPr="00C8438C" w:rsidRDefault="001173B5" w:rsidP="00C8438C">
      <w:pPr>
        <w:spacing w:after="0" w:line="276" w:lineRule="auto"/>
        <w:jc w:val="both"/>
        <w:outlineLvl w:val="3"/>
        <w:rPr>
          <w:rFonts w:ascii="Calibri" w:eastAsia="Times New Roman" w:hAnsi="Calibri" w:cs="Calibri"/>
          <w:b/>
          <w:bCs/>
          <w:kern w:val="0"/>
          <w:sz w:val="22"/>
          <w:szCs w:val="22"/>
          <w:lang w:eastAsia="pl-PL"/>
          <w14:ligatures w14:val="none"/>
        </w:rPr>
      </w:pPr>
    </w:p>
    <w:p w14:paraId="3B57C8C5" w14:textId="77777777" w:rsidR="00692EDF" w:rsidRPr="00C8438C" w:rsidRDefault="00692EDF" w:rsidP="00C8438C">
      <w:pPr>
        <w:numPr>
          <w:ilvl w:val="0"/>
          <w:numId w:val="9"/>
        </w:numPr>
        <w:spacing w:after="0" w:line="276" w:lineRule="auto"/>
        <w:jc w:val="both"/>
        <w:rPr>
          <w:rFonts w:ascii="Calibri" w:eastAsia="Times New Roman" w:hAnsi="Calibri" w:cs="Calibri"/>
          <w:kern w:val="0"/>
          <w:sz w:val="22"/>
          <w:szCs w:val="22"/>
          <w:lang w:eastAsia="pl-PL"/>
          <w14:ligatures w14:val="none"/>
        </w:rPr>
      </w:pPr>
      <w:r w:rsidRPr="00C8438C">
        <w:rPr>
          <w:rFonts w:ascii="Calibri" w:eastAsia="Times New Roman" w:hAnsi="Calibri" w:cs="Calibri"/>
          <w:kern w:val="0"/>
          <w:sz w:val="22"/>
          <w:szCs w:val="22"/>
          <w:lang w:eastAsia="pl-PL"/>
          <w14:ligatures w14:val="none"/>
        </w:rPr>
        <w:t>Z chwilą zapłaty wynagrodzenia przypisanego do danego Etapu prac, Wykonawca przenosi na Zamawiającego całość autorskich praw majątkowych do wszystkich wytworzonych w ramach tego Etapu utworów (kod źródłowy, grafiki, makiety, teksty, dokumentacja).</w:t>
      </w:r>
    </w:p>
    <w:p w14:paraId="31BE0742" w14:textId="77777777" w:rsidR="00692EDF" w:rsidRPr="00C8438C" w:rsidRDefault="00692EDF" w:rsidP="00C8438C">
      <w:pPr>
        <w:numPr>
          <w:ilvl w:val="0"/>
          <w:numId w:val="9"/>
        </w:numPr>
        <w:spacing w:after="0" w:line="276" w:lineRule="auto"/>
        <w:jc w:val="both"/>
        <w:rPr>
          <w:rFonts w:ascii="Calibri" w:eastAsia="Times New Roman" w:hAnsi="Calibri" w:cs="Calibri"/>
          <w:kern w:val="0"/>
          <w:sz w:val="22"/>
          <w:szCs w:val="22"/>
          <w:lang w:eastAsia="pl-PL"/>
          <w14:ligatures w14:val="none"/>
        </w:rPr>
      </w:pPr>
      <w:r w:rsidRPr="00C8438C">
        <w:rPr>
          <w:rFonts w:ascii="Calibri" w:eastAsia="Times New Roman" w:hAnsi="Calibri" w:cs="Calibri"/>
          <w:kern w:val="0"/>
          <w:sz w:val="22"/>
          <w:szCs w:val="22"/>
          <w:lang w:eastAsia="pl-PL"/>
          <w14:ligatures w14:val="none"/>
        </w:rPr>
        <w:lastRenderedPageBreak/>
        <w:t>Przeniesienie praw następuje na wszystkich znanych w chwili zawarcia Umowy polach eksploatacji, w szczególności: utrwalanie, zwielokrotnianie każdą techniką, modyfikowanie, dekompilacja, udostępnianie w internecie oraz sprzedaż licencji użytkownikom .</w:t>
      </w:r>
    </w:p>
    <w:p w14:paraId="622932B6" w14:textId="77777777" w:rsidR="00692EDF" w:rsidRPr="00C8438C" w:rsidRDefault="00692EDF" w:rsidP="00C8438C">
      <w:pPr>
        <w:numPr>
          <w:ilvl w:val="0"/>
          <w:numId w:val="9"/>
        </w:numPr>
        <w:spacing w:after="0" w:line="276" w:lineRule="auto"/>
        <w:jc w:val="both"/>
        <w:rPr>
          <w:rFonts w:ascii="Calibri" w:eastAsia="Times New Roman" w:hAnsi="Calibri" w:cs="Calibri"/>
          <w:kern w:val="0"/>
          <w:sz w:val="22"/>
          <w:szCs w:val="22"/>
          <w:lang w:eastAsia="pl-PL"/>
          <w14:ligatures w14:val="none"/>
        </w:rPr>
      </w:pPr>
      <w:r w:rsidRPr="00C8438C">
        <w:rPr>
          <w:rFonts w:ascii="Calibri" w:eastAsia="Times New Roman" w:hAnsi="Calibri" w:cs="Calibri"/>
          <w:kern w:val="0"/>
          <w:sz w:val="22"/>
          <w:szCs w:val="22"/>
          <w:lang w:eastAsia="pl-PL"/>
          <w14:ligatures w14:val="none"/>
        </w:rPr>
        <w:t>Wykonawca przenosi na Zamawiającego wyłączne prawo do udzielania zezwoleń na wykonywanie praw zależnych.</w:t>
      </w:r>
    </w:p>
    <w:p w14:paraId="618B51BF" w14:textId="77777777" w:rsidR="00692EDF" w:rsidRPr="00C8438C" w:rsidRDefault="00692EDF" w:rsidP="00C8438C">
      <w:pPr>
        <w:numPr>
          <w:ilvl w:val="0"/>
          <w:numId w:val="9"/>
        </w:numPr>
        <w:spacing w:after="0" w:line="276" w:lineRule="auto"/>
        <w:jc w:val="both"/>
        <w:rPr>
          <w:rFonts w:ascii="Calibri" w:eastAsia="Times New Roman" w:hAnsi="Calibri" w:cs="Calibri"/>
          <w:kern w:val="0"/>
          <w:sz w:val="22"/>
          <w:szCs w:val="22"/>
          <w:lang w:eastAsia="pl-PL"/>
          <w14:ligatures w14:val="none"/>
        </w:rPr>
      </w:pPr>
      <w:r w:rsidRPr="00C8438C">
        <w:rPr>
          <w:rFonts w:ascii="Calibri" w:eastAsia="Times New Roman" w:hAnsi="Calibri" w:cs="Calibri"/>
          <w:kern w:val="0"/>
          <w:sz w:val="22"/>
          <w:szCs w:val="22"/>
          <w:lang w:eastAsia="pl-PL"/>
          <w14:ligatures w14:val="none"/>
        </w:rPr>
        <w:t>Przeniesienie praw następuje bez ograniczeń terytorialnych i czasowych.</w:t>
      </w:r>
    </w:p>
    <w:p w14:paraId="44FBE6BB" w14:textId="77777777" w:rsidR="00B44261" w:rsidRPr="00C8438C" w:rsidRDefault="00B44261" w:rsidP="00C8438C">
      <w:pPr>
        <w:numPr>
          <w:ilvl w:val="0"/>
          <w:numId w:val="9"/>
        </w:numPr>
        <w:spacing w:after="0" w:line="276" w:lineRule="auto"/>
        <w:jc w:val="both"/>
        <w:rPr>
          <w:rFonts w:ascii="Calibri" w:eastAsia="Times New Roman" w:hAnsi="Calibri" w:cs="Calibri"/>
          <w:kern w:val="0"/>
          <w:sz w:val="22"/>
          <w:szCs w:val="22"/>
          <w:lang w:eastAsia="pl-PL"/>
          <w14:ligatures w14:val="none"/>
        </w:rPr>
      </w:pPr>
      <w:r w:rsidRPr="00C8438C">
        <w:rPr>
          <w:rFonts w:ascii="Calibri" w:hAnsi="Calibri" w:cs="Calibri"/>
          <w:sz w:val="22"/>
          <w:szCs w:val="22"/>
        </w:rPr>
        <w:t>Wykonawca oświadcza, że dostarczone Oprogramowanie jest wolne od wad prawnych i nie narusza praw osób trzecich. Wykonawca gwarantuje, że ewentualne biblioteki typu Open Source wykorzystane w kodzie Aplikacji posiadają licencje pozwalające na ich swobodne komercyjne wykorzystanie w modelu SaaS (np. MIT, Apache 2.0, BSD) i nie będą wymuszać na Zamawiającym udostępniania kodu źródłowego Aplikacji podmiotom trzecim.</w:t>
      </w:r>
    </w:p>
    <w:p w14:paraId="245674F3" w14:textId="77777777" w:rsidR="00B44261" w:rsidRPr="00C8438C" w:rsidRDefault="00B44261" w:rsidP="00C8438C">
      <w:pPr>
        <w:spacing w:after="0" w:line="276" w:lineRule="auto"/>
        <w:ind w:left="360"/>
        <w:jc w:val="both"/>
        <w:rPr>
          <w:rFonts w:ascii="Calibri" w:eastAsia="Times New Roman" w:hAnsi="Calibri" w:cs="Calibri"/>
          <w:kern w:val="0"/>
          <w:sz w:val="22"/>
          <w:szCs w:val="22"/>
          <w:lang w:eastAsia="pl-PL"/>
          <w14:ligatures w14:val="none"/>
        </w:rPr>
      </w:pPr>
    </w:p>
    <w:p w14:paraId="38CC003A" w14:textId="77777777" w:rsidR="00692EDF" w:rsidRPr="00C8438C" w:rsidRDefault="00692EDF" w:rsidP="00C8438C">
      <w:pPr>
        <w:spacing w:after="0" w:line="276" w:lineRule="auto"/>
        <w:jc w:val="center"/>
        <w:outlineLvl w:val="3"/>
        <w:rPr>
          <w:rFonts w:ascii="Calibri" w:eastAsia="Times New Roman" w:hAnsi="Calibri" w:cs="Calibri"/>
          <w:b/>
          <w:bCs/>
          <w:kern w:val="0"/>
          <w:sz w:val="22"/>
          <w:szCs w:val="22"/>
          <w:lang w:eastAsia="pl-PL"/>
          <w14:ligatures w14:val="none"/>
        </w:rPr>
      </w:pPr>
      <w:r w:rsidRPr="00C8438C">
        <w:rPr>
          <w:rFonts w:ascii="Calibri" w:eastAsia="Times New Roman" w:hAnsi="Calibri" w:cs="Calibri"/>
          <w:b/>
          <w:bCs/>
          <w:kern w:val="0"/>
          <w:sz w:val="22"/>
          <w:szCs w:val="22"/>
          <w:lang w:eastAsia="pl-PL"/>
          <w14:ligatures w14:val="none"/>
        </w:rPr>
        <w:t>§ 10. POUFNOŚĆ (NDA) I OCHRONA DANYCH</w:t>
      </w:r>
    </w:p>
    <w:p w14:paraId="389EC0CA" w14:textId="77777777" w:rsidR="001173B5" w:rsidRPr="00C8438C" w:rsidRDefault="001173B5" w:rsidP="00C8438C">
      <w:pPr>
        <w:spacing w:after="0" w:line="276" w:lineRule="auto"/>
        <w:jc w:val="both"/>
        <w:outlineLvl w:val="3"/>
        <w:rPr>
          <w:rFonts w:ascii="Calibri" w:eastAsia="Times New Roman" w:hAnsi="Calibri" w:cs="Calibri"/>
          <w:b/>
          <w:bCs/>
          <w:kern w:val="0"/>
          <w:sz w:val="22"/>
          <w:szCs w:val="22"/>
          <w:lang w:eastAsia="pl-PL"/>
          <w14:ligatures w14:val="none"/>
        </w:rPr>
      </w:pPr>
    </w:p>
    <w:p w14:paraId="68FFEC97" w14:textId="721E9091" w:rsidR="00DF10D2" w:rsidRPr="00C8438C" w:rsidRDefault="00DF10D2" w:rsidP="00C8438C">
      <w:pPr>
        <w:pStyle w:val="Akapitzlist"/>
        <w:numPr>
          <w:ilvl w:val="0"/>
          <w:numId w:val="23"/>
        </w:numPr>
        <w:spacing w:after="0" w:line="240" w:lineRule="auto"/>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t>W okresie obowiązywania niniejszej Umowy oraz po jej zakończeniu, Wykonawca zobowiązuje się zachować w tajemnicy, nie przekazywać, nie ujawniać, ani nie wykorzystywać w celu innym niż realizacja Przedmiotu niniejszej Umowy informacji określonych w ust. 2, dotyczących Zamawiającego, które uzyskane zostaną przez Wykonawcę przy wykonywaniu umowy.</w:t>
      </w:r>
    </w:p>
    <w:p w14:paraId="3D245EC8" w14:textId="77777777" w:rsidR="00DF10D2" w:rsidRPr="00C8438C" w:rsidRDefault="00DF10D2" w:rsidP="00C8438C">
      <w:pPr>
        <w:numPr>
          <w:ilvl w:val="0"/>
          <w:numId w:val="19"/>
        </w:numPr>
        <w:spacing w:after="0" w:line="240" w:lineRule="auto"/>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t>Obowiązek, o którym mowa w ust. 1 dotyczy w szczególności informacji organizacyjnych, technicznych, technologicznych, handlowych, procesów produkcyjnych, o kadrach, partnerach i konkurentach Zamawiającego, o sytuacji finansowej, handlowej i prawnej a także wszelkich poufnych informacji i faktów dotyczących tych podmiotów, o których Wykonawca dowie się w trakcie realizacji przedmiotu umowy, jeżeli ujawnienie takich informacji może narazić interesy Zamawiającego bądź ich dobre imię.</w:t>
      </w:r>
    </w:p>
    <w:p w14:paraId="3754F726" w14:textId="77777777" w:rsidR="00DF10D2" w:rsidRPr="00C8438C" w:rsidRDefault="00DF10D2" w:rsidP="00C8438C">
      <w:pPr>
        <w:numPr>
          <w:ilvl w:val="0"/>
          <w:numId w:val="19"/>
        </w:numPr>
        <w:spacing w:after="0" w:line="240" w:lineRule="auto"/>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t>Wykonawca zobowiązuje się podjąć wszelkie niezbędne kroki dla zapewnienia, że żadna z osób zaangażowanych w realizację niniejszej Umowy, otrzymujących informacje nie ujawni tych informacji, ani ich źródła zarówno w całości, jak i części, stronom trzecim bez uzyskania uprzedniego wyraźnego upoważnienia na piśmie od podmiotu, którego informacja lub źródło dotyczy. Wykonawca, który przekazuje informacje drugiej Strony, odpowiada za osoby, którym te informacje zostaną udostępnione/przekazane jak za własne działanie lub zaniechanie.</w:t>
      </w:r>
    </w:p>
    <w:p w14:paraId="519A3423" w14:textId="77777777" w:rsidR="00DF10D2" w:rsidRPr="00C8438C" w:rsidRDefault="00DF10D2" w:rsidP="00C8438C">
      <w:pPr>
        <w:numPr>
          <w:ilvl w:val="0"/>
          <w:numId w:val="19"/>
        </w:numPr>
        <w:spacing w:after="0" w:line="240" w:lineRule="auto"/>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t>Wykonawca zobowiązuje się do poinformowania każdej z osób, przy pomocy których wykonuje Umowę i które będą miały dostęp do informacji, o których mowa w ust. 2, o wynikających z Umowy obowiązkach w zakresie zachowania poufności, a także do zobowiązania każdej z tych osób do zachowania poufności.</w:t>
      </w:r>
    </w:p>
    <w:p w14:paraId="23CEF98F" w14:textId="77777777" w:rsidR="00DF10D2" w:rsidRPr="00C8438C" w:rsidRDefault="00DF10D2" w:rsidP="00C8438C">
      <w:pPr>
        <w:numPr>
          <w:ilvl w:val="0"/>
          <w:numId w:val="19"/>
        </w:numPr>
        <w:spacing w:after="0" w:line="240" w:lineRule="auto"/>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t>Wykonawca zobowiązuje się ujawniać informacje, o których mowa w ust. 2 jedynie tym pracownikom i podmiotom zaangażowanym w realizację przedmiotu umowy, którym będą one niezbędne do wykonania powierzonych im czynności i tylko w zakresie, w jakim odbiorca informacji musi mieć do nich dostęp dla celów realizacji niniejszej Umowy.</w:t>
      </w:r>
    </w:p>
    <w:p w14:paraId="5648AA6E" w14:textId="77777777" w:rsidR="00DF10D2" w:rsidRPr="00C8438C" w:rsidRDefault="00DF10D2" w:rsidP="00C8438C">
      <w:pPr>
        <w:numPr>
          <w:ilvl w:val="0"/>
          <w:numId w:val="19"/>
        </w:numPr>
        <w:spacing w:after="0" w:line="240" w:lineRule="auto"/>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t>W przypadku ujawnienia lub utraty danych lub informacji uzyskanych w związku z realizacją przedmiotu Umowy, Wykonawca zobowiązuje się do bezzwłocznego pisemnego poinformowania Zamawiającego o tym fakcie, w szczególności wskazując okoliczności zdarzenia.</w:t>
      </w:r>
    </w:p>
    <w:p w14:paraId="3CBF22BD" w14:textId="77777777" w:rsidR="00DF10D2" w:rsidRPr="00C8438C" w:rsidRDefault="00DF10D2" w:rsidP="00C8438C">
      <w:pPr>
        <w:numPr>
          <w:ilvl w:val="0"/>
          <w:numId w:val="19"/>
        </w:numPr>
        <w:spacing w:after="0" w:line="240" w:lineRule="auto"/>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t>Po zakończeniu realizacji Umowy, Wykonawca niezwłocznie zwróci Zamawiającemu lub zniszczy wszelkie dane i informacje przekazane przez Zamawiającego w związku z realizacją Przedmiotu Umowy. Wykonawca niezwłocznie, w formie pisemnej, powiadomi Zamawiającego o wykonaniu obowiązku określonego w zdaniu poprzedzającym.</w:t>
      </w:r>
    </w:p>
    <w:p w14:paraId="0BA49244" w14:textId="77777777" w:rsidR="00DF10D2" w:rsidRPr="00C8438C" w:rsidRDefault="00DF10D2" w:rsidP="00C8438C">
      <w:pPr>
        <w:numPr>
          <w:ilvl w:val="0"/>
          <w:numId w:val="19"/>
        </w:numPr>
        <w:spacing w:after="0" w:line="240" w:lineRule="auto"/>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t>Wykonanie Umowy lub rozwiązanie Umowy przez którąkolwiek ze Stron z jakiejkolwiek przyczyny nie będzie miało wpływu na obowiązki określone w niniejszym paragrafie.</w:t>
      </w:r>
    </w:p>
    <w:p w14:paraId="438BF9DE" w14:textId="77777777" w:rsidR="00DF10D2" w:rsidRPr="00C8438C" w:rsidRDefault="00DF10D2" w:rsidP="00C8438C">
      <w:pPr>
        <w:numPr>
          <w:ilvl w:val="0"/>
          <w:numId w:val="19"/>
        </w:numPr>
        <w:spacing w:after="0" w:line="240" w:lineRule="auto"/>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t>Postanowienia ust. 1-8 nie będą miały zastosowania do tych informacji uzyskanych od Zamawiającego, które:</w:t>
      </w:r>
    </w:p>
    <w:p w14:paraId="6BFD9835" w14:textId="77777777" w:rsidR="00DF10D2" w:rsidRPr="00C8438C" w:rsidRDefault="00DF10D2" w:rsidP="00C8438C">
      <w:pPr>
        <w:numPr>
          <w:ilvl w:val="0"/>
          <w:numId w:val="20"/>
        </w:numPr>
        <w:spacing w:after="0" w:line="240" w:lineRule="auto"/>
        <w:ind w:left="928"/>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lastRenderedPageBreak/>
        <w:t>są opublikowane, powszechnie znane lub urzędowo podane do publicznej wiadomości;</w:t>
      </w:r>
    </w:p>
    <w:p w14:paraId="7AC50BEE" w14:textId="77777777" w:rsidR="00DF10D2" w:rsidRPr="00C8438C" w:rsidRDefault="00DF10D2" w:rsidP="00C8438C">
      <w:pPr>
        <w:numPr>
          <w:ilvl w:val="0"/>
          <w:numId w:val="20"/>
        </w:numPr>
        <w:spacing w:after="0" w:line="240" w:lineRule="auto"/>
        <w:ind w:left="928"/>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t>są znane Wykonawcy przed przystąpieniem do czynności związanych z realizacją Umowy lub zostały uzyskane od osoby trzeciej zgodnie z prawem, bez ograniczeń do ich ujawniania;</w:t>
      </w:r>
    </w:p>
    <w:p w14:paraId="7467B234" w14:textId="77777777" w:rsidR="00DF10D2" w:rsidRPr="00C8438C" w:rsidRDefault="00DF10D2" w:rsidP="00C8438C">
      <w:pPr>
        <w:numPr>
          <w:ilvl w:val="0"/>
          <w:numId w:val="20"/>
        </w:numPr>
        <w:spacing w:after="0" w:line="240" w:lineRule="auto"/>
        <w:ind w:left="928"/>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t>zostaną ujawnione przez Wykonawcę po wcześniejszym uzyskaniu pisemnej zgody podmiotu, którego dane mają zostać ujawnione;</w:t>
      </w:r>
    </w:p>
    <w:p w14:paraId="492C61C3" w14:textId="77777777" w:rsidR="00DF10D2" w:rsidRPr="00C8438C" w:rsidRDefault="00DF10D2" w:rsidP="00C8438C">
      <w:pPr>
        <w:numPr>
          <w:ilvl w:val="0"/>
          <w:numId w:val="20"/>
        </w:numPr>
        <w:spacing w:after="0" w:line="240" w:lineRule="auto"/>
        <w:ind w:left="928"/>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t>zostaną ujawnione przez Wykonawcę ze względu na obowiązujące wymogi prawa lub  zgodnie z prawomocnym orzeczeniem sądu lub prawomocną decyzją administracyjną z zastrzeżeniem, że podjęte zostały rozsądne i zgodne z prawem kroki zmierzające do zachowania poufności takich informacji;</w:t>
      </w:r>
    </w:p>
    <w:p w14:paraId="46AF4CD5" w14:textId="77777777" w:rsidR="00DF10D2" w:rsidRPr="00C8438C" w:rsidRDefault="00DF10D2" w:rsidP="00C8438C">
      <w:pPr>
        <w:numPr>
          <w:ilvl w:val="0"/>
          <w:numId w:val="20"/>
        </w:numPr>
        <w:spacing w:after="0" w:line="240" w:lineRule="auto"/>
        <w:ind w:left="928"/>
        <w:jc w:val="both"/>
        <w:textAlignment w:val="baseline"/>
        <w:rPr>
          <w:rFonts w:ascii="Calibri" w:eastAsia="Times New Roman" w:hAnsi="Calibri" w:cs="Calibri"/>
          <w:color w:val="000000"/>
          <w:sz w:val="22"/>
          <w:szCs w:val="22"/>
          <w:lang w:eastAsia="pl-PL"/>
        </w:rPr>
      </w:pPr>
      <w:r w:rsidRPr="00C8438C">
        <w:rPr>
          <w:rFonts w:ascii="Calibri" w:eastAsia="Times New Roman" w:hAnsi="Calibri" w:cs="Calibri"/>
          <w:color w:val="000000"/>
          <w:sz w:val="22"/>
          <w:szCs w:val="22"/>
          <w:lang w:eastAsia="pl-PL"/>
        </w:rPr>
        <w:t>zostały uzyskane przez Wykonawcę niezależnie od czynności związanych z realizacją postanowień niniejszej Umowy.</w:t>
      </w:r>
    </w:p>
    <w:p w14:paraId="62A401BB" w14:textId="77777777" w:rsidR="00DF10D2" w:rsidRPr="00C8438C" w:rsidRDefault="00DF10D2" w:rsidP="00C8438C">
      <w:pPr>
        <w:numPr>
          <w:ilvl w:val="0"/>
          <w:numId w:val="10"/>
        </w:numPr>
        <w:spacing w:after="0" w:line="276" w:lineRule="auto"/>
        <w:jc w:val="both"/>
        <w:rPr>
          <w:rFonts w:ascii="Calibri" w:eastAsia="Times New Roman" w:hAnsi="Calibri" w:cs="Calibri"/>
          <w:kern w:val="0"/>
          <w:sz w:val="22"/>
          <w:szCs w:val="22"/>
          <w:lang w:eastAsia="pl-PL"/>
          <w14:ligatures w14:val="none"/>
        </w:rPr>
      </w:pPr>
      <w:r w:rsidRPr="00C8438C">
        <w:rPr>
          <w:rFonts w:ascii="Calibri" w:eastAsia="Times New Roman" w:hAnsi="Calibri" w:cs="Calibri"/>
          <w:kern w:val="0"/>
          <w:sz w:val="22"/>
          <w:szCs w:val="22"/>
          <w:lang w:eastAsia="pl-PL"/>
          <w14:ligatures w14:val="none"/>
        </w:rPr>
        <w:t>Każda ze Stron zobowiązuje się – w trakcie trwania Umowy oraz przez 5 lat po jej zakończeniu – nie udostępniać osobom trzecim jakichkolwiek informacji poufnych drugiej Strony (w tym kodów źródłowych, danych osobowych, know-how).</w:t>
      </w:r>
    </w:p>
    <w:p w14:paraId="48E35A72" w14:textId="77777777" w:rsidR="00DF10D2" w:rsidRPr="00C8438C" w:rsidRDefault="00DF10D2" w:rsidP="00C8438C">
      <w:pPr>
        <w:numPr>
          <w:ilvl w:val="0"/>
          <w:numId w:val="10"/>
        </w:numPr>
        <w:spacing w:after="0" w:line="276" w:lineRule="auto"/>
        <w:jc w:val="both"/>
        <w:rPr>
          <w:rFonts w:ascii="Calibri" w:eastAsia="Times New Roman" w:hAnsi="Calibri" w:cs="Calibri"/>
          <w:kern w:val="0"/>
          <w:sz w:val="22"/>
          <w:szCs w:val="22"/>
          <w:lang w:eastAsia="pl-PL"/>
          <w14:ligatures w14:val="none"/>
        </w:rPr>
      </w:pPr>
      <w:r w:rsidRPr="00C8438C">
        <w:rPr>
          <w:rFonts w:ascii="Calibri" w:eastAsia="Times New Roman" w:hAnsi="Calibri" w:cs="Calibri"/>
          <w:kern w:val="0"/>
          <w:sz w:val="22"/>
          <w:szCs w:val="22"/>
          <w:lang w:eastAsia="pl-PL"/>
          <w14:ligatures w14:val="none"/>
        </w:rPr>
        <w:t>Z uwagi na pracę na modułach rekrutacyjnych (CV), Wykonawca przy projektowaniu platformy zastosuje restrykcyjne zasady ochrony danych i anonimizacji zgodnie z wymogami RODO.</w:t>
      </w:r>
    </w:p>
    <w:p w14:paraId="55119663" w14:textId="77777777" w:rsidR="00DF10D2" w:rsidRPr="00C8438C" w:rsidRDefault="00DF10D2" w:rsidP="00C8438C">
      <w:pPr>
        <w:numPr>
          <w:ilvl w:val="0"/>
          <w:numId w:val="10"/>
        </w:numPr>
        <w:spacing w:after="0" w:line="276" w:lineRule="auto"/>
        <w:jc w:val="both"/>
        <w:rPr>
          <w:rFonts w:ascii="Calibri" w:eastAsia="Times New Roman" w:hAnsi="Calibri" w:cs="Calibri"/>
          <w:kern w:val="0"/>
          <w:sz w:val="22"/>
          <w:szCs w:val="22"/>
          <w:lang w:eastAsia="pl-PL"/>
          <w14:ligatures w14:val="none"/>
        </w:rPr>
      </w:pPr>
      <w:r w:rsidRPr="00C8438C">
        <w:rPr>
          <w:rFonts w:ascii="Calibri" w:eastAsia="Times New Roman" w:hAnsi="Calibri" w:cs="Calibri"/>
          <w:kern w:val="0"/>
          <w:sz w:val="22"/>
          <w:szCs w:val="22"/>
          <w:lang w:eastAsia="pl-PL"/>
          <w14:ligatures w14:val="none"/>
        </w:rPr>
        <w:t>Przed przystąpieniem do prac na danych produkcyjnych, Strony zawrą odrębną Umowę Powierzenia Przetwarzania Danych Osobowych (DPA).</w:t>
      </w:r>
    </w:p>
    <w:p w14:paraId="23FFAA2B" w14:textId="77777777" w:rsidR="001173B5" w:rsidRPr="00692EDF" w:rsidRDefault="001173B5" w:rsidP="001173B5">
      <w:pPr>
        <w:spacing w:after="0" w:line="276" w:lineRule="auto"/>
        <w:jc w:val="center"/>
        <w:rPr>
          <w:rFonts w:ascii="Arial" w:eastAsia="Times New Roman" w:hAnsi="Arial" w:cs="Arial"/>
          <w:kern w:val="0"/>
          <w:lang w:eastAsia="pl-PL"/>
          <w14:ligatures w14:val="none"/>
        </w:rPr>
      </w:pPr>
    </w:p>
    <w:p w14:paraId="58B08717" w14:textId="3103A6BD" w:rsidR="00692EDF" w:rsidRPr="00A83D06" w:rsidRDefault="00692EDF" w:rsidP="001173B5">
      <w:pPr>
        <w:spacing w:after="0" w:line="276" w:lineRule="auto"/>
        <w:jc w:val="center"/>
        <w:outlineLvl w:val="3"/>
        <w:rPr>
          <w:rFonts w:ascii="Calibri" w:eastAsia="Times New Roman" w:hAnsi="Calibri" w:cs="Calibri"/>
          <w:b/>
          <w:bCs/>
          <w:kern w:val="0"/>
          <w:sz w:val="22"/>
          <w:szCs w:val="22"/>
          <w:lang w:eastAsia="pl-PL"/>
          <w14:ligatures w14:val="none"/>
        </w:rPr>
      </w:pPr>
      <w:r w:rsidRPr="00A83D06">
        <w:rPr>
          <w:rFonts w:ascii="Calibri" w:eastAsia="Times New Roman" w:hAnsi="Calibri" w:cs="Calibri"/>
          <w:b/>
          <w:bCs/>
          <w:kern w:val="0"/>
          <w:sz w:val="22"/>
          <w:szCs w:val="22"/>
          <w:lang w:eastAsia="pl-PL"/>
          <w14:ligatures w14:val="none"/>
        </w:rPr>
        <w:t>§ 11. KARY UMOWNE</w:t>
      </w:r>
      <w:r w:rsidR="00287228" w:rsidRPr="00A83D06">
        <w:rPr>
          <w:rFonts w:ascii="Calibri" w:eastAsia="Times New Roman" w:hAnsi="Calibri" w:cs="Calibri"/>
          <w:b/>
          <w:bCs/>
          <w:kern w:val="0"/>
          <w:sz w:val="22"/>
          <w:szCs w:val="22"/>
          <w:lang w:eastAsia="pl-PL"/>
          <w14:ligatures w14:val="none"/>
        </w:rPr>
        <w:t xml:space="preserve"> ORAZ PRAWO ODSTĄPIENIA OD UMOWY</w:t>
      </w:r>
    </w:p>
    <w:p w14:paraId="2370D3DE" w14:textId="77777777" w:rsidR="001173B5" w:rsidRPr="00692EDF" w:rsidRDefault="001173B5" w:rsidP="001173B5">
      <w:pPr>
        <w:spacing w:after="0" w:line="276" w:lineRule="auto"/>
        <w:jc w:val="center"/>
        <w:outlineLvl w:val="3"/>
        <w:rPr>
          <w:rFonts w:ascii="Arial" w:eastAsia="Times New Roman" w:hAnsi="Arial" w:cs="Arial"/>
          <w:b/>
          <w:bCs/>
          <w:kern w:val="0"/>
          <w:lang w:eastAsia="pl-PL"/>
          <w14:ligatures w14:val="none"/>
        </w:rPr>
      </w:pPr>
    </w:p>
    <w:p w14:paraId="5C726375" w14:textId="77777777" w:rsidR="001173B5" w:rsidRDefault="00692EDF" w:rsidP="000E0244">
      <w:pPr>
        <w:numPr>
          <w:ilvl w:val="0"/>
          <w:numId w:val="11"/>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 xml:space="preserve">Zamawiający uprawniony jest do naliczenia następujących kar umownych: </w:t>
      </w:r>
    </w:p>
    <w:p w14:paraId="5DC73471" w14:textId="7F48022A" w:rsidR="001173B5" w:rsidRDefault="00692EDF" w:rsidP="000E0244">
      <w:pPr>
        <w:pStyle w:val="Akapitzlist"/>
        <w:numPr>
          <w:ilvl w:val="0"/>
          <w:numId w:val="24"/>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 xml:space="preserve">za opóźnienie w przekazaniu do odbioru poszczególnych Etapów – w wysokości 0,2% wartości wynagrodzenia za dany Etap, za każdy dzień opóźnienia; </w:t>
      </w:r>
    </w:p>
    <w:p w14:paraId="606B0DC4" w14:textId="5BA50678" w:rsidR="001173B5" w:rsidRDefault="00692EDF" w:rsidP="000E0244">
      <w:pPr>
        <w:pStyle w:val="Akapitzlist"/>
        <w:numPr>
          <w:ilvl w:val="0"/>
          <w:numId w:val="24"/>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 xml:space="preserve">za przekroczenie czasu reakcji na Błąd Krytyczny (SLA) w okresie gwarancji – w wysokości </w:t>
      </w:r>
      <w:r w:rsidR="00B44261" w:rsidRPr="00A83D06">
        <w:rPr>
          <w:rFonts w:ascii="Calibri" w:eastAsia="Times New Roman" w:hAnsi="Calibri" w:cs="Calibri"/>
          <w:kern w:val="0"/>
          <w:sz w:val="22"/>
          <w:szCs w:val="22"/>
          <w:lang w:eastAsia="pl-PL"/>
          <w14:ligatures w14:val="none"/>
        </w:rPr>
        <w:t>2</w:t>
      </w:r>
      <w:r w:rsidRPr="00A83D06">
        <w:rPr>
          <w:rFonts w:ascii="Calibri" w:eastAsia="Times New Roman" w:hAnsi="Calibri" w:cs="Calibri"/>
          <w:kern w:val="0"/>
          <w:sz w:val="22"/>
          <w:szCs w:val="22"/>
          <w:lang w:eastAsia="pl-PL"/>
          <w14:ligatures w14:val="none"/>
        </w:rPr>
        <w:t>00 P</w:t>
      </w:r>
      <w:r w:rsidRPr="00A83D06">
        <w:rPr>
          <w:rFonts w:ascii="Calibri" w:eastAsia="Times New Roman" w:hAnsi="Calibri" w:cs="Calibri"/>
          <w:kern w:val="0"/>
          <w:sz w:val="22"/>
          <w:szCs w:val="22"/>
          <w:lang w:eastAsia="pl-PL"/>
          <w14:ligatures w14:val="none"/>
        </w:rPr>
        <w:t xml:space="preserve">LN za każdą rozpoczętą godzinę opóźnienia; </w:t>
      </w:r>
    </w:p>
    <w:p w14:paraId="15A920E3" w14:textId="084D0EBF" w:rsidR="006650EA" w:rsidRPr="000E0244" w:rsidRDefault="006650EA" w:rsidP="000E0244">
      <w:pPr>
        <w:pStyle w:val="Akapitzlist"/>
        <w:numPr>
          <w:ilvl w:val="0"/>
          <w:numId w:val="24"/>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rPr>
        <w:t xml:space="preserve">za </w:t>
      </w:r>
      <w:r w:rsidRPr="00A83D06">
        <w:rPr>
          <w:rFonts w:ascii="Calibri" w:eastAsia="Times New Roman" w:hAnsi="Calibri" w:cs="Calibri"/>
        </w:rPr>
        <w:t xml:space="preserve">przekroczenie czasu reakcji na </w:t>
      </w:r>
      <w:r w:rsidR="004B39C1" w:rsidRPr="00A83D06">
        <w:rPr>
          <w:rFonts w:ascii="Calibri" w:eastAsia="Times New Roman" w:hAnsi="Calibri" w:cs="Calibri"/>
        </w:rPr>
        <w:t xml:space="preserve">Zwykły </w:t>
      </w:r>
      <w:r w:rsidRPr="00A83D06">
        <w:rPr>
          <w:rFonts w:ascii="Calibri" w:eastAsia="Times New Roman" w:hAnsi="Calibri" w:cs="Calibri"/>
        </w:rPr>
        <w:t xml:space="preserve">Błąd w okresie gwarancji – w wysokości </w:t>
      </w:r>
      <w:r w:rsidR="00287228" w:rsidRPr="00A83D06">
        <w:rPr>
          <w:rFonts w:ascii="Calibri" w:eastAsia="Times New Roman" w:hAnsi="Calibri" w:cs="Calibri"/>
        </w:rPr>
        <w:t>1</w:t>
      </w:r>
      <w:r w:rsidRPr="00A83D06">
        <w:rPr>
          <w:rFonts w:ascii="Calibri" w:eastAsia="Times New Roman" w:hAnsi="Calibri" w:cs="Calibri"/>
        </w:rPr>
        <w:t>00 PLN za każd</w:t>
      </w:r>
      <w:r w:rsidR="004B39C1" w:rsidRPr="00A83D06">
        <w:rPr>
          <w:rFonts w:ascii="Calibri" w:eastAsia="Times New Roman" w:hAnsi="Calibri" w:cs="Calibri"/>
        </w:rPr>
        <w:t xml:space="preserve">y dzień </w:t>
      </w:r>
      <w:r w:rsidRPr="00A83D06">
        <w:rPr>
          <w:rFonts w:ascii="Calibri" w:eastAsia="Times New Roman" w:hAnsi="Calibri" w:cs="Calibri"/>
        </w:rPr>
        <w:t>opóźnienia;</w:t>
      </w:r>
    </w:p>
    <w:p w14:paraId="2DEBBCE2" w14:textId="5A037793" w:rsidR="001173B5" w:rsidRDefault="00692EDF" w:rsidP="000E0244">
      <w:pPr>
        <w:pStyle w:val="Akapitzlist"/>
        <w:numPr>
          <w:ilvl w:val="0"/>
          <w:numId w:val="24"/>
        </w:numPr>
        <w:spacing w:after="0" w:line="276" w:lineRule="auto"/>
        <w:jc w:val="both"/>
        <w:rPr>
          <w:rFonts w:ascii="Calibri" w:eastAsia="Times New Roman" w:hAnsi="Calibri" w:cs="Calibri"/>
          <w:kern w:val="0"/>
          <w:sz w:val="22"/>
          <w:szCs w:val="22"/>
          <w:lang w:eastAsia="pl-PL"/>
          <w14:ligatures w14:val="none"/>
        </w:rPr>
      </w:pPr>
      <w:r w:rsidRPr="000E0244">
        <w:rPr>
          <w:rFonts w:ascii="Calibri" w:eastAsia="Times New Roman" w:hAnsi="Calibri" w:cs="Calibri"/>
          <w:kern w:val="0"/>
          <w:sz w:val="22"/>
          <w:szCs w:val="22"/>
          <w:lang w:eastAsia="pl-PL"/>
          <w14:ligatures w14:val="none"/>
        </w:rPr>
        <w:t xml:space="preserve">za naruszenie obowiązku poufności (NDA) lub bezpieczeństwa danych – 50 000 PLN za każdy przypadek naruszenia; </w:t>
      </w:r>
    </w:p>
    <w:p w14:paraId="073B613D" w14:textId="241EA058" w:rsidR="00692EDF" w:rsidRPr="000E0244" w:rsidRDefault="00692EDF" w:rsidP="000E0244">
      <w:pPr>
        <w:pStyle w:val="Akapitzlist"/>
        <w:numPr>
          <w:ilvl w:val="0"/>
          <w:numId w:val="24"/>
        </w:numPr>
        <w:spacing w:after="0" w:line="276" w:lineRule="auto"/>
        <w:jc w:val="both"/>
        <w:rPr>
          <w:rFonts w:ascii="Calibri" w:eastAsia="Times New Roman" w:hAnsi="Calibri" w:cs="Calibri"/>
          <w:kern w:val="0"/>
          <w:sz w:val="22"/>
          <w:szCs w:val="22"/>
          <w:lang w:eastAsia="pl-PL"/>
          <w14:ligatures w14:val="none"/>
        </w:rPr>
      </w:pPr>
      <w:r w:rsidRPr="000E0244">
        <w:rPr>
          <w:rFonts w:ascii="Calibri" w:eastAsia="Times New Roman" w:hAnsi="Calibri" w:cs="Calibri"/>
          <w:kern w:val="0"/>
          <w:sz w:val="22"/>
          <w:szCs w:val="22"/>
          <w:lang w:eastAsia="pl-PL"/>
          <w14:ligatures w14:val="none"/>
        </w:rPr>
        <w:t>za odstąpienie od Umowy z przyczyn leżących po stronie Wykonawcy – w wysokości 20% łącznego wynagrodzenia ryczałtowego brutto.</w:t>
      </w:r>
    </w:p>
    <w:p w14:paraId="5F0C0FDF" w14:textId="7CE7F569" w:rsidR="00A75AA5" w:rsidRPr="00A83D06" w:rsidRDefault="00A75AA5" w:rsidP="000E0244">
      <w:pPr>
        <w:pStyle w:val="Akapitzlist"/>
        <w:numPr>
          <w:ilvl w:val="0"/>
          <w:numId w:val="11"/>
        </w:numPr>
        <w:spacing w:after="0" w:line="240" w:lineRule="auto"/>
        <w:jc w:val="both"/>
        <w:textAlignment w:val="baseline"/>
        <w:rPr>
          <w:rFonts w:ascii="Calibri" w:eastAsia="Times New Roman" w:hAnsi="Calibri" w:cs="Calibri"/>
          <w:color w:val="000000"/>
          <w:sz w:val="22"/>
          <w:szCs w:val="22"/>
          <w:lang w:eastAsia="pl-PL"/>
        </w:rPr>
      </w:pPr>
      <w:r w:rsidRPr="00A83D06">
        <w:rPr>
          <w:rFonts w:ascii="Calibri" w:eastAsia="Times New Roman" w:hAnsi="Calibri" w:cs="Calibri"/>
          <w:color w:val="000000"/>
          <w:sz w:val="22"/>
          <w:szCs w:val="22"/>
          <w:lang w:eastAsia="pl-PL"/>
        </w:rPr>
        <w:t>Zamawiający będzie mógł odstąpić od umowy, w całości lub w części ze skutkiem natychmiastowym:</w:t>
      </w:r>
    </w:p>
    <w:p w14:paraId="6CC9BF31" w14:textId="77777777" w:rsidR="00A75AA5" w:rsidRPr="00A83D06" w:rsidRDefault="00A75AA5" w:rsidP="000E0244">
      <w:pPr>
        <w:numPr>
          <w:ilvl w:val="0"/>
          <w:numId w:val="18"/>
        </w:numPr>
        <w:spacing w:after="0" w:line="240" w:lineRule="auto"/>
        <w:ind w:left="643"/>
        <w:jc w:val="both"/>
        <w:textAlignment w:val="baseline"/>
        <w:rPr>
          <w:rFonts w:ascii="Calibri" w:eastAsia="Times New Roman" w:hAnsi="Calibri" w:cs="Calibri"/>
          <w:color w:val="000000"/>
          <w:sz w:val="22"/>
          <w:szCs w:val="22"/>
          <w:lang w:eastAsia="pl-PL"/>
        </w:rPr>
      </w:pPr>
      <w:r w:rsidRPr="00A83D06">
        <w:rPr>
          <w:rFonts w:ascii="Calibri" w:eastAsia="Times New Roman" w:hAnsi="Calibri" w:cs="Calibri"/>
          <w:color w:val="000000"/>
          <w:sz w:val="22"/>
          <w:szCs w:val="22"/>
          <w:lang w:eastAsia="pl-PL"/>
        </w:rPr>
        <w:t>jeżeli Wykonawca nie rozpoczął wykonywania umowy i jej nie realizuje,</w:t>
      </w:r>
    </w:p>
    <w:p w14:paraId="12B8AB32" w14:textId="77777777" w:rsidR="00A75AA5" w:rsidRPr="00A83D06" w:rsidRDefault="00A75AA5" w:rsidP="000E0244">
      <w:pPr>
        <w:numPr>
          <w:ilvl w:val="0"/>
          <w:numId w:val="18"/>
        </w:numPr>
        <w:spacing w:after="0" w:line="240" w:lineRule="auto"/>
        <w:ind w:left="643"/>
        <w:jc w:val="both"/>
        <w:textAlignment w:val="baseline"/>
        <w:rPr>
          <w:rFonts w:ascii="Calibri" w:eastAsia="Times New Roman" w:hAnsi="Calibri" w:cs="Calibri"/>
          <w:color w:val="000000"/>
          <w:sz w:val="22"/>
          <w:szCs w:val="22"/>
          <w:lang w:eastAsia="pl-PL"/>
        </w:rPr>
      </w:pPr>
      <w:r w:rsidRPr="00A83D06">
        <w:rPr>
          <w:rFonts w:ascii="Calibri" w:eastAsia="Times New Roman" w:hAnsi="Calibri" w:cs="Calibri"/>
          <w:color w:val="000000"/>
          <w:sz w:val="22"/>
          <w:szCs w:val="22"/>
          <w:lang w:eastAsia="pl-PL"/>
        </w:rPr>
        <w:t>gdy Wykonawca wykonuje umowę lub jej część w sposób sprzeczny z umową i nie zmienia sposobu realizacji umowy mimo wezwania go do tego przez Zamawiającego w terminie określonym w tym wezwaniu lub nie usunie uchybień mimo wezwania przez Zamawiającego do usunięcia uchybień w terminie określonym w wezwaniu – w terminie 5 dni od dnia, w którym upłynął termin na zmianę sposobu realizacji umowy wskazany w wezwaniu wysłanym przez Zamawiającego.      </w:t>
      </w:r>
    </w:p>
    <w:p w14:paraId="518C6252" w14:textId="77777777" w:rsidR="00A75AA5" w:rsidRPr="00A83D06" w:rsidRDefault="00A75AA5" w:rsidP="000E0244">
      <w:pPr>
        <w:numPr>
          <w:ilvl w:val="0"/>
          <w:numId w:val="18"/>
        </w:numPr>
        <w:spacing w:after="0" w:line="240" w:lineRule="auto"/>
        <w:ind w:left="643"/>
        <w:jc w:val="both"/>
        <w:textAlignment w:val="baseline"/>
        <w:rPr>
          <w:rFonts w:ascii="Calibri" w:eastAsia="Times New Roman" w:hAnsi="Calibri" w:cs="Calibri"/>
          <w:color w:val="000000"/>
          <w:sz w:val="22"/>
          <w:szCs w:val="22"/>
          <w:lang w:eastAsia="pl-PL"/>
        </w:rPr>
      </w:pPr>
      <w:r w:rsidRPr="00A83D06">
        <w:rPr>
          <w:rFonts w:ascii="Calibri" w:eastAsia="Times New Roman" w:hAnsi="Calibri" w:cs="Calibri"/>
          <w:color w:val="000000"/>
          <w:sz w:val="22"/>
          <w:szCs w:val="22"/>
          <w:lang w:eastAsia="pl-PL"/>
        </w:rPr>
        <w:t>jeżeli Wykonawca zaprzestanie realizacji umowy lub wystąpi opóźnienie powodujące, iż nie jest prawdopodobne, aby Wykonawca zrealizował przedmiot zamówienia w terminie, w terminie 5 dni od dnia, kiedy Zamawiający powziął wiadomość o okolicznościach uzasadniających odstąpienie od umowy,</w:t>
      </w:r>
    </w:p>
    <w:p w14:paraId="11A4D6BB" w14:textId="77777777" w:rsidR="00A75AA5" w:rsidRPr="00A83D06" w:rsidRDefault="00A75AA5" w:rsidP="000E0244">
      <w:pPr>
        <w:numPr>
          <w:ilvl w:val="0"/>
          <w:numId w:val="18"/>
        </w:numPr>
        <w:spacing w:after="0" w:line="240" w:lineRule="auto"/>
        <w:ind w:left="643"/>
        <w:jc w:val="both"/>
        <w:textAlignment w:val="baseline"/>
        <w:rPr>
          <w:rFonts w:ascii="Calibri" w:eastAsia="Times New Roman" w:hAnsi="Calibri" w:cs="Calibri"/>
          <w:color w:val="000000"/>
          <w:sz w:val="22"/>
          <w:szCs w:val="22"/>
          <w:lang w:eastAsia="pl-PL"/>
        </w:rPr>
      </w:pPr>
      <w:r w:rsidRPr="00A83D06">
        <w:rPr>
          <w:rFonts w:ascii="Calibri" w:eastAsia="Times New Roman" w:hAnsi="Calibri" w:cs="Calibri"/>
          <w:color w:val="000000"/>
          <w:sz w:val="22"/>
          <w:szCs w:val="22"/>
          <w:lang w:eastAsia="pl-PL"/>
        </w:rPr>
        <w:t xml:space="preserve">gdy Wykonawca wykonuje umowę lub jej część w sposób sprzeczny z umową, w szczególności zleca wykonanie prac będących przedmiotem umowy innym osobom lub na które nie wyraził </w:t>
      </w:r>
      <w:r w:rsidRPr="00A83D06">
        <w:rPr>
          <w:rFonts w:ascii="Calibri" w:eastAsia="Times New Roman" w:hAnsi="Calibri" w:cs="Calibri"/>
          <w:color w:val="000000"/>
          <w:sz w:val="22"/>
          <w:szCs w:val="22"/>
          <w:lang w:eastAsia="pl-PL"/>
        </w:rPr>
        <w:lastRenderedPageBreak/>
        <w:t>zgody Zamawiający i nie zmienia sposobu realizacji umowy mimo wezwania go do tego przez Zamawiającego,</w:t>
      </w:r>
    </w:p>
    <w:p w14:paraId="60F47BCB" w14:textId="7C24775C" w:rsidR="00287228" w:rsidRPr="00A83D06" w:rsidRDefault="00287228" w:rsidP="00287228">
      <w:pPr>
        <w:pStyle w:val="Akapitzlist"/>
        <w:numPr>
          <w:ilvl w:val="0"/>
          <w:numId w:val="18"/>
        </w:numPr>
        <w:spacing w:after="0" w:line="276" w:lineRule="auto"/>
        <w:rPr>
          <w:rFonts w:ascii="Calibri" w:hAnsi="Calibri" w:cs="Calibri"/>
          <w:sz w:val="22"/>
          <w:szCs w:val="22"/>
        </w:rPr>
      </w:pPr>
      <w:r w:rsidRPr="00A83D06">
        <w:rPr>
          <w:rFonts w:ascii="Calibri" w:hAnsi="Calibri" w:cs="Calibri"/>
          <w:sz w:val="22"/>
          <w:szCs w:val="22"/>
        </w:rPr>
        <w:t xml:space="preserve">Wykonawca opóźnia się z oddaniem któregokolwiek z Etapów o więcej niż </w:t>
      </w:r>
      <w:r w:rsidR="00646E1A" w:rsidRPr="00A83D06">
        <w:rPr>
          <w:rFonts w:ascii="Calibri" w:hAnsi="Calibri" w:cs="Calibri"/>
          <w:sz w:val="22"/>
          <w:szCs w:val="22"/>
        </w:rPr>
        <w:t>7</w:t>
      </w:r>
      <w:r w:rsidRPr="00A83D06">
        <w:rPr>
          <w:rFonts w:ascii="Calibri" w:hAnsi="Calibri" w:cs="Calibri"/>
          <w:sz w:val="22"/>
          <w:szCs w:val="22"/>
        </w:rPr>
        <w:t xml:space="preserve"> dni, </w:t>
      </w:r>
    </w:p>
    <w:p w14:paraId="1E3DFC01" w14:textId="75744301" w:rsidR="00287228" w:rsidRPr="00A83D06" w:rsidRDefault="00287228" w:rsidP="00287228">
      <w:pPr>
        <w:pStyle w:val="Akapitzlist"/>
        <w:numPr>
          <w:ilvl w:val="0"/>
          <w:numId w:val="18"/>
        </w:numPr>
        <w:spacing w:after="0" w:line="276" w:lineRule="auto"/>
        <w:rPr>
          <w:rFonts w:ascii="Calibri" w:hAnsi="Calibri" w:cs="Calibri"/>
          <w:sz w:val="22"/>
          <w:szCs w:val="22"/>
        </w:rPr>
      </w:pPr>
      <w:r w:rsidRPr="00A83D06">
        <w:rPr>
          <w:rFonts w:ascii="Calibri" w:hAnsi="Calibri" w:cs="Calibri"/>
          <w:sz w:val="22"/>
          <w:szCs w:val="22"/>
        </w:rPr>
        <w:t xml:space="preserve">Wykonawca przerwał realizację prac na okres dłuższy niż 5 dni i nie podejmuje ich pomimo pisemnego wezwania, </w:t>
      </w:r>
    </w:p>
    <w:p w14:paraId="4665DCCF" w14:textId="73007F2A" w:rsidR="00287228" w:rsidRPr="00A83D06" w:rsidRDefault="00287228" w:rsidP="002C351F">
      <w:pPr>
        <w:pStyle w:val="Akapitzlist"/>
        <w:numPr>
          <w:ilvl w:val="0"/>
          <w:numId w:val="18"/>
        </w:numPr>
        <w:spacing w:after="0" w:line="276" w:lineRule="auto"/>
        <w:rPr>
          <w:rFonts w:ascii="Calibri" w:eastAsia="Times New Roman" w:hAnsi="Calibri" w:cs="Calibri"/>
          <w:kern w:val="0"/>
          <w:sz w:val="22"/>
          <w:szCs w:val="22"/>
          <w:lang w:eastAsia="pl-PL"/>
          <w14:ligatures w14:val="none"/>
        </w:rPr>
      </w:pPr>
      <w:r w:rsidRPr="00A83D06">
        <w:rPr>
          <w:rFonts w:ascii="Calibri" w:hAnsi="Calibri" w:cs="Calibri"/>
          <w:sz w:val="22"/>
          <w:szCs w:val="22"/>
        </w:rPr>
        <w:t>Aplikacja posiada wady niemożliwe do usunięcia, uniemożliwiające korzystanie z niej zgodnie z przeznaczeniem.</w:t>
      </w:r>
    </w:p>
    <w:p w14:paraId="0C0E1982" w14:textId="40608AD8" w:rsidR="00692EDF" w:rsidRPr="000E0244" w:rsidRDefault="00692EDF" w:rsidP="000E0244">
      <w:pPr>
        <w:numPr>
          <w:ilvl w:val="0"/>
          <w:numId w:val="11"/>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Maksymalny limit kar umownych nakładanych z tytułu opóźnień (lit. a</w:t>
      </w:r>
      <w:r w:rsidR="00A83D06" w:rsidRPr="00A83D06">
        <w:rPr>
          <w:rFonts w:ascii="Calibri" w:eastAsia="Times New Roman" w:hAnsi="Calibri" w:cs="Calibri"/>
          <w:kern w:val="0"/>
          <w:sz w:val="22"/>
          <w:szCs w:val="22"/>
          <w:lang w:eastAsia="pl-PL"/>
          <w14:ligatures w14:val="none"/>
        </w:rPr>
        <w:t>,</w:t>
      </w:r>
      <w:r w:rsidRPr="00A83D06">
        <w:rPr>
          <w:rFonts w:ascii="Calibri" w:eastAsia="Times New Roman" w:hAnsi="Calibri" w:cs="Calibri"/>
          <w:kern w:val="0"/>
          <w:sz w:val="22"/>
          <w:szCs w:val="22"/>
          <w:lang w:eastAsia="pl-PL"/>
          <w14:ligatures w14:val="none"/>
        </w:rPr>
        <w:t xml:space="preserve"> b</w:t>
      </w:r>
      <w:r w:rsidR="00A83D06" w:rsidRPr="00A83D06">
        <w:rPr>
          <w:rFonts w:ascii="Calibri" w:eastAsia="Times New Roman" w:hAnsi="Calibri" w:cs="Calibri"/>
          <w:kern w:val="0"/>
          <w:sz w:val="22"/>
          <w:szCs w:val="22"/>
          <w:lang w:eastAsia="pl-PL"/>
          <w14:ligatures w14:val="none"/>
        </w:rPr>
        <w:t xml:space="preserve"> i c</w:t>
      </w:r>
      <w:r w:rsidRPr="00A83D06">
        <w:rPr>
          <w:rFonts w:ascii="Calibri" w:eastAsia="Times New Roman" w:hAnsi="Calibri" w:cs="Calibri"/>
          <w:kern w:val="0"/>
          <w:sz w:val="22"/>
          <w:szCs w:val="22"/>
          <w:lang w:eastAsia="pl-PL"/>
          <w14:ligatures w14:val="none"/>
        </w:rPr>
        <w:t xml:space="preserve">) nie może </w:t>
      </w:r>
      <w:r w:rsidRPr="000E0244">
        <w:rPr>
          <w:rFonts w:ascii="Calibri" w:eastAsia="Times New Roman" w:hAnsi="Calibri" w:cs="Calibri"/>
          <w:kern w:val="0"/>
          <w:sz w:val="22"/>
          <w:szCs w:val="22"/>
          <w:lang w:eastAsia="pl-PL"/>
          <w14:ligatures w14:val="none"/>
        </w:rPr>
        <w:t>przekroczyć 20% łącznego wynagrodzenia brutto.</w:t>
      </w:r>
    </w:p>
    <w:p w14:paraId="13F55A7C" w14:textId="77777777" w:rsidR="00692EDF" w:rsidRPr="000E0244" w:rsidRDefault="00692EDF" w:rsidP="000E0244">
      <w:pPr>
        <w:numPr>
          <w:ilvl w:val="0"/>
          <w:numId w:val="11"/>
        </w:numPr>
        <w:spacing w:after="0" w:line="276" w:lineRule="auto"/>
        <w:jc w:val="both"/>
        <w:rPr>
          <w:rFonts w:ascii="Calibri" w:eastAsia="Times New Roman" w:hAnsi="Calibri" w:cs="Calibri"/>
          <w:kern w:val="0"/>
          <w:sz w:val="22"/>
          <w:szCs w:val="22"/>
          <w:lang w:eastAsia="pl-PL"/>
          <w14:ligatures w14:val="none"/>
        </w:rPr>
      </w:pPr>
      <w:r w:rsidRPr="000E0244">
        <w:rPr>
          <w:rFonts w:ascii="Calibri" w:eastAsia="Times New Roman" w:hAnsi="Calibri" w:cs="Calibri"/>
          <w:kern w:val="0"/>
          <w:sz w:val="22"/>
          <w:szCs w:val="22"/>
          <w:lang w:eastAsia="pl-PL"/>
          <w14:ligatures w14:val="none"/>
        </w:rPr>
        <w:t>Zamawiający zastrzega sobie prawo dochodzenia odszkodowania przewyższającego wysokość kar umownych na zasadach ogólnych.</w:t>
      </w:r>
    </w:p>
    <w:p w14:paraId="49A0C774" w14:textId="693D4FF1" w:rsidR="00287228" w:rsidRPr="000E0244" w:rsidRDefault="00287228" w:rsidP="000E0244">
      <w:pPr>
        <w:pStyle w:val="NormalnyWeb"/>
        <w:numPr>
          <w:ilvl w:val="0"/>
          <w:numId w:val="11"/>
        </w:numPr>
        <w:jc w:val="both"/>
        <w:rPr>
          <w:rFonts w:ascii="Calibri" w:hAnsi="Calibri" w:cs="Calibri"/>
          <w:sz w:val="22"/>
          <w:szCs w:val="22"/>
        </w:rPr>
      </w:pPr>
      <w:r w:rsidRPr="000E0244">
        <w:rPr>
          <w:rFonts w:ascii="Calibri" w:hAnsi="Calibri" w:cs="Calibri"/>
          <w:sz w:val="22"/>
          <w:szCs w:val="22"/>
        </w:rPr>
        <w:t xml:space="preserve">W przypadku odstąpienia od Umowy z przyczyn wymienionych w ust. 2, Zamawiającemu przysługuje prawo zachowania dotychczas przekazanych kodów źródłowych (za które Zamawiający zapłacił w odebranych wcześniej Etapach) oraz prawo do naliczenia kary umownej, o której mowa w § 11 ust 1 lit. </w:t>
      </w:r>
      <w:r w:rsidR="004B4B89" w:rsidRPr="000E0244">
        <w:rPr>
          <w:rFonts w:ascii="Calibri" w:hAnsi="Calibri" w:cs="Calibri"/>
          <w:sz w:val="22"/>
          <w:szCs w:val="22"/>
        </w:rPr>
        <w:t>e</w:t>
      </w:r>
      <w:r w:rsidRPr="000E0244">
        <w:rPr>
          <w:rFonts w:ascii="Calibri" w:hAnsi="Calibri" w:cs="Calibri"/>
          <w:sz w:val="22"/>
          <w:szCs w:val="22"/>
        </w:rPr>
        <w:t>.</w:t>
      </w:r>
    </w:p>
    <w:p w14:paraId="469CFABF" w14:textId="77777777" w:rsidR="00692EDF" w:rsidRPr="00A83D06" w:rsidRDefault="00692EDF" w:rsidP="00A83D06">
      <w:pPr>
        <w:spacing w:after="0" w:line="276" w:lineRule="auto"/>
        <w:jc w:val="center"/>
        <w:outlineLvl w:val="3"/>
        <w:rPr>
          <w:rFonts w:ascii="Calibri" w:eastAsia="Times New Roman" w:hAnsi="Calibri" w:cs="Calibri"/>
          <w:b/>
          <w:bCs/>
          <w:kern w:val="0"/>
          <w:sz w:val="22"/>
          <w:szCs w:val="22"/>
          <w:lang w:eastAsia="pl-PL"/>
          <w14:ligatures w14:val="none"/>
        </w:rPr>
      </w:pPr>
      <w:r w:rsidRPr="00A83D06">
        <w:rPr>
          <w:rFonts w:ascii="Calibri" w:eastAsia="Times New Roman" w:hAnsi="Calibri" w:cs="Calibri"/>
          <w:b/>
          <w:bCs/>
          <w:kern w:val="0"/>
          <w:sz w:val="22"/>
          <w:szCs w:val="22"/>
          <w:lang w:eastAsia="pl-PL"/>
          <w14:ligatures w14:val="none"/>
        </w:rPr>
        <w:t>§ 12. PODWYKONAWCY</w:t>
      </w:r>
    </w:p>
    <w:p w14:paraId="39106B77" w14:textId="77777777" w:rsidR="001173B5" w:rsidRPr="00A83D06" w:rsidRDefault="001173B5" w:rsidP="00A83D06">
      <w:pPr>
        <w:spacing w:after="0" w:line="276" w:lineRule="auto"/>
        <w:jc w:val="both"/>
        <w:outlineLvl w:val="3"/>
        <w:rPr>
          <w:rFonts w:ascii="Calibri" w:eastAsia="Times New Roman" w:hAnsi="Calibri" w:cs="Calibri"/>
          <w:b/>
          <w:bCs/>
          <w:kern w:val="0"/>
          <w:sz w:val="22"/>
          <w:szCs w:val="22"/>
          <w:lang w:eastAsia="pl-PL"/>
          <w14:ligatures w14:val="none"/>
        </w:rPr>
      </w:pPr>
    </w:p>
    <w:p w14:paraId="0F4C57F8" w14:textId="77777777" w:rsidR="00692EDF" w:rsidRPr="00A83D06" w:rsidRDefault="00692EDF" w:rsidP="00A83D06">
      <w:pPr>
        <w:numPr>
          <w:ilvl w:val="0"/>
          <w:numId w:val="12"/>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Wykonawca może realizować prace za pomocą podwykonawców, jednak ponosi wobec Zamawiającego pełną odpowiedzialność za ich działania, zaniechania oraz jakość kodu tak jak za działania własne.</w:t>
      </w:r>
    </w:p>
    <w:p w14:paraId="7ED76BC1" w14:textId="77777777" w:rsidR="00692EDF" w:rsidRPr="00A83D06" w:rsidRDefault="00692EDF" w:rsidP="00A83D06">
      <w:pPr>
        <w:numPr>
          <w:ilvl w:val="0"/>
          <w:numId w:val="12"/>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Wykonawca zobowiązany jest przenieść na Zamawiającego autorskie prawa majątkowe do utworów stworzonych przez podwykonawców na zasadach opisanych w § 9.</w:t>
      </w:r>
    </w:p>
    <w:p w14:paraId="4D40E266" w14:textId="77777777" w:rsidR="00910EC6" w:rsidRPr="00692EDF" w:rsidRDefault="00910EC6" w:rsidP="00910EC6">
      <w:pPr>
        <w:spacing w:after="0" w:line="276" w:lineRule="auto"/>
        <w:ind w:left="720"/>
        <w:rPr>
          <w:rFonts w:ascii="Arial" w:eastAsia="Times New Roman" w:hAnsi="Arial" w:cs="Arial"/>
          <w:kern w:val="0"/>
          <w:lang w:eastAsia="pl-PL"/>
          <w14:ligatures w14:val="none"/>
        </w:rPr>
      </w:pPr>
    </w:p>
    <w:p w14:paraId="294DC0D4" w14:textId="77777777" w:rsidR="00692EDF" w:rsidRPr="00A83D06" w:rsidRDefault="00692EDF" w:rsidP="00A83D06">
      <w:pPr>
        <w:spacing w:after="0" w:line="276" w:lineRule="auto"/>
        <w:jc w:val="center"/>
        <w:outlineLvl w:val="3"/>
        <w:rPr>
          <w:rFonts w:ascii="Calibri" w:eastAsia="Times New Roman" w:hAnsi="Calibri" w:cs="Calibri"/>
          <w:b/>
          <w:bCs/>
          <w:kern w:val="0"/>
          <w:sz w:val="22"/>
          <w:szCs w:val="22"/>
          <w:lang w:eastAsia="pl-PL"/>
          <w14:ligatures w14:val="none"/>
        </w:rPr>
      </w:pPr>
      <w:r w:rsidRPr="00A83D06">
        <w:rPr>
          <w:rFonts w:ascii="Calibri" w:eastAsia="Times New Roman" w:hAnsi="Calibri" w:cs="Calibri"/>
          <w:b/>
          <w:bCs/>
          <w:kern w:val="0"/>
          <w:sz w:val="22"/>
          <w:szCs w:val="22"/>
          <w:lang w:eastAsia="pl-PL"/>
          <w14:ligatures w14:val="none"/>
        </w:rPr>
        <w:t>§ 13. SIŁA WYŻSZA</w:t>
      </w:r>
    </w:p>
    <w:p w14:paraId="425799A3" w14:textId="77777777" w:rsidR="001173B5" w:rsidRPr="00A83D06" w:rsidRDefault="001173B5" w:rsidP="00A83D06">
      <w:pPr>
        <w:spacing w:after="0" w:line="276" w:lineRule="auto"/>
        <w:jc w:val="both"/>
        <w:outlineLvl w:val="3"/>
        <w:rPr>
          <w:rFonts w:ascii="Calibri" w:eastAsia="Times New Roman" w:hAnsi="Calibri" w:cs="Calibri"/>
          <w:b/>
          <w:bCs/>
          <w:kern w:val="0"/>
          <w:sz w:val="22"/>
          <w:szCs w:val="22"/>
          <w:lang w:eastAsia="pl-PL"/>
          <w14:ligatures w14:val="none"/>
        </w:rPr>
      </w:pPr>
    </w:p>
    <w:p w14:paraId="26EB4648" w14:textId="77777777" w:rsidR="00692EDF" w:rsidRPr="00A83D06" w:rsidRDefault="00692EDF" w:rsidP="00A83D06">
      <w:pPr>
        <w:numPr>
          <w:ilvl w:val="0"/>
          <w:numId w:val="13"/>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Żadna ze Stron nie ponosi odpowiedzialności za nienależyte wykonanie zobowiązań, jeżeli jest ono bezpośrednio spowodowane działaniem Siły Wyższej (np. klęski żywiołowe, wojna, pandemie).</w:t>
      </w:r>
    </w:p>
    <w:p w14:paraId="2AF3F3A7" w14:textId="77777777" w:rsidR="00692EDF" w:rsidRPr="00A83D06" w:rsidRDefault="00692EDF" w:rsidP="00A83D06">
      <w:pPr>
        <w:numPr>
          <w:ilvl w:val="0"/>
          <w:numId w:val="13"/>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Za Siłę Wyższą nie uznaje się problemów kadrowych, urlopów lub rotacji pracowników po stronie Wykonawcy.</w:t>
      </w:r>
    </w:p>
    <w:p w14:paraId="590A3167" w14:textId="77777777" w:rsidR="001173B5" w:rsidRPr="00692EDF" w:rsidRDefault="001173B5" w:rsidP="001173B5">
      <w:pPr>
        <w:spacing w:after="0" w:line="276" w:lineRule="auto"/>
        <w:rPr>
          <w:rFonts w:ascii="Arial" w:eastAsia="Times New Roman" w:hAnsi="Arial" w:cs="Arial"/>
          <w:kern w:val="0"/>
          <w:lang w:eastAsia="pl-PL"/>
          <w14:ligatures w14:val="none"/>
        </w:rPr>
      </w:pPr>
    </w:p>
    <w:p w14:paraId="6BD709AF" w14:textId="77777777" w:rsidR="00692EDF" w:rsidRPr="00A83D06" w:rsidRDefault="00692EDF" w:rsidP="00A83D06">
      <w:pPr>
        <w:spacing w:after="0" w:line="276" w:lineRule="auto"/>
        <w:jc w:val="center"/>
        <w:outlineLvl w:val="3"/>
        <w:rPr>
          <w:rFonts w:ascii="Calibri" w:eastAsia="Times New Roman" w:hAnsi="Calibri" w:cs="Calibri"/>
          <w:b/>
          <w:bCs/>
          <w:kern w:val="0"/>
          <w:sz w:val="22"/>
          <w:szCs w:val="22"/>
          <w:lang w:eastAsia="pl-PL"/>
          <w14:ligatures w14:val="none"/>
        </w:rPr>
      </w:pPr>
      <w:r w:rsidRPr="00A83D06">
        <w:rPr>
          <w:rFonts w:ascii="Calibri" w:eastAsia="Times New Roman" w:hAnsi="Calibri" w:cs="Calibri"/>
          <w:b/>
          <w:bCs/>
          <w:kern w:val="0"/>
          <w:sz w:val="22"/>
          <w:szCs w:val="22"/>
          <w:lang w:eastAsia="pl-PL"/>
          <w14:ligatures w14:val="none"/>
        </w:rPr>
        <w:t>§ 14. KONTEKST GRANTOWY I ZMIANY UMOWY (UE)</w:t>
      </w:r>
    </w:p>
    <w:p w14:paraId="27353E92" w14:textId="77777777" w:rsidR="001173B5" w:rsidRPr="00A83D06" w:rsidRDefault="001173B5" w:rsidP="00A83D06">
      <w:pPr>
        <w:spacing w:after="0" w:line="276" w:lineRule="auto"/>
        <w:jc w:val="both"/>
        <w:outlineLvl w:val="3"/>
        <w:rPr>
          <w:rFonts w:ascii="Calibri" w:eastAsia="Times New Roman" w:hAnsi="Calibri" w:cs="Calibri"/>
          <w:b/>
          <w:bCs/>
          <w:kern w:val="0"/>
          <w:sz w:val="22"/>
          <w:szCs w:val="22"/>
          <w:lang w:eastAsia="pl-PL"/>
          <w14:ligatures w14:val="none"/>
        </w:rPr>
      </w:pPr>
    </w:p>
    <w:p w14:paraId="339B6B5F" w14:textId="77777777" w:rsidR="00692EDF" w:rsidRPr="00A83D06" w:rsidRDefault="00692EDF" w:rsidP="00A83D06">
      <w:pPr>
        <w:numPr>
          <w:ilvl w:val="0"/>
          <w:numId w:val="14"/>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Wykonawca przyjmuje do wiadomości, że Projekt jest realizowany w ramach dofinansowania ze środków Unii Europejskiej, w związku z czym Umowa może podlegać audytom organów UE oraz polskich instytucji nadzorujących.</w:t>
      </w:r>
    </w:p>
    <w:p w14:paraId="6C72EB75" w14:textId="77777777" w:rsidR="00692EDF" w:rsidRPr="00A83D06" w:rsidRDefault="00692EDF" w:rsidP="00A83D06">
      <w:pPr>
        <w:numPr>
          <w:ilvl w:val="0"/>
          <w:numId w:val="14"/>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Zgodnie z zasadą konkurencyjności (Baza Konkurencyjności BK2021), Zamawiający przewiduje możliwość dokonania istotnych zmian postanowień Umowy (w formie aneksu) w przypadku:</w:t>
      </w:r>
    </w:p>
    <w:p w14:paraId="0FBFE071" w14:textId="77777777" w:rsidR="00692EDF" w:rsidRPr="00A83D06" w:rsidRDefault="00692EDF" w:rsidP="00A83D06">
      <w:pPr>
        <w:spacing w:after="0" w:line="276" w:lineRule="auto"/>
        <w:ind w:left="720"/>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a) zmian w harmonogramie Projektu UE uzgodnionych z instytucją finansującą;</w:t>
      </w:r>
    </w:p>
    <w:p w14:paraId="4F1208F8" w14:textId="77777777" w:rsidR="00692EDF" w:rsidRPr="00A83D06" w:rsidRDefault="00692EDF" w:rsidP="00A83D06">
      <w:pPr>
        <w:spacing w:after="0" w:line="276" w:lineRule="auto"/>
        <w:ind w:left="720"/>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b) konieczności dostosowania oprogramowania do zmian w obowiązujących przepisach prawa (np. wymogi RODO, standardy dostępności WCAG);</w:t>
      </w:r>
    </w:p>
    <w:p w14:paraId="01EEFB99" w14:textId="77777777" w:rsidR="00692EDF" w:rsidRDefault="00692EDF" w:rsidP="00A83D06">
      <w:pPr>
        <w:spacing w:after="0" w:line="276" w:lineRule="auto"/>
        <w:ind w:left="720"/>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c) wystąpienia obiektywnych przeszkód technicznych, uniemożliwiających dotrzymanie terminu z przyczyn niezależnych od Wykonawcy.</w:t>
      </w:r>
    </w:p>
    <w:p w14:paraId="32F71ECF" w14:textId="77777777" w:rsidR="000E0244" w:rsidRPr="00A83D06" w:rsidRDefault="000E0244" w:rsidP="00A83D06">
      <w:pPr>
        <w:spacing w:after="0" w:line="276" w:lineRule="auto"/>
        <w:ind w:left="720"/>
        <w:jc w:val="both"/>
        <w:rPr>
          <w:rFonts w:ascii="Calibri" w:eastAsia="Times New Roman" w:hAnsi="Calibri" w:cs="Calibri"/>
          <w:kern w:val="0"/>
          <w:sz w:val="22"/>
          <w:szCs w:val="22"/>
          <w:lang w:eastAsia="pl-PL"/>
          <w14:ligatures w14:val="none"/>
        </w:rPr>
      </w:pPr>
    </w:p>
    <w:p w14:paraId="74FF2BCF" w14:textId="77777777" w:rsidR="001173B5" w:rsidRPr="00A83D06" w:rsidRDefault="001173B5" w:rsidP="00A83D06">
      <w:pPr>
        <w:spacing w:after="0" w:line="276" w:lineRule="auto"/>
        <w:ind w:left="720"/>
        <w:jc w:val="both"/>
        <w:rPr>
          <w:rFonts w:ascii="Calibri" w:eastAsia="Times New Roman" w:hAnsi="Calibri" w:cs="Calibri"/>
          <w:kern w:val="0"/>
          <w:sz w:val="22"/>
          <w:szCs w:val="22"/>
          <w:lang w:eastAsia="pl-PL"/>
          <w14:ligatures w14:val="none"/>
        </w:rPr>
      </w:pPr>
    </w:p>
    <w:p w14:paraId="4836C677" w14:textId="77777777" w:rsidR="00692EDF" w:rsidRPr="00A83D06" w:rsidRDefault="00692EDF" w:rsidP="00A83D06">
      <w:pPr>
        <w:spacing w:after="0" w:line="276" w:lineRule="auto"/>
        <w:jc w:val="center"/>
        <w:outlineLvl w:val="3"/>
        <w:rPr>
          <w:rFonts w:ascii="Calibri" w:eastAsia="Times New Roman" w:hAnsi="Calibri" w:cs="Calibri"/>
          <w:b/>
          <w:bCs/>
          <w:kern w:val="0"/>
          <w:sz w:val="22"/>
          <w:szCs w:val="22"/>
          <w:lang w:eastAsia="pl-PL"/>
          <w14:ligatures w14:val="none"/>
        </w:rPr>
      </w:pPr>
      <w:r w:rsidRPr="00A83D06">
        <w:rPr>
          <w:rFonts w:ascii="Calibri" w:eastAsia="Times New Roman" w:hAnsi="Calibri" w:cs="Calibri"/>
          <w:b/>
          <w:bCs/>
          <w:kern w:val="0"/>
          <w:sz w:val="22"/>
          <w:szCs w:val="22"/>
          <w:lang w:eastAsia="pl-PL"/>
          <w14:ligatures w14:val="none"/>
        </w:rPr>
        <w:lastRenderedPageBreak/>
        <w:t>§ 15. POSTANOWIENIA KOŃCOWE</w:t>
      </w:r>
    </w:p>
    <w:p w14:paraId="244905F5" w14:textId="77777777" w:rsidR="001173B5" w:rsidRPr="00A83D06" w:rsidRDefault="001173B5" w:rsidP="00A83D06">
      <w:pPr>
        <w:spacing w:after="0" w:line="276" w:lineRule="auto"/>
        <w:jc w:val="both"/>
        <w:outlineLvl w:val="3"/>
        <w:rPr>
          <w:rFonts w:ascii="Calibri" w:eastAsia="Times New Roman" w:hAnsi="Calibri" w:cs="Calibri"/>
          <w:b/>
          <w:bCs/>
          <w:kern w:val="0"/>
          <w:sz w:val="22"/>
          <w:szCs w:val="22"/>
          <w:lang w:eastAsia="pl-PL"/>
          <w14:ligatures w14:val="none"/>
        </w:rPr>
      </w:pPr>
    </w:p>
    <w:p w14:paraId="7868B1AD" w14:textId="77777777" w:rsidR="00692EDF" w:rsidRPr="00A83D06" w:rsidRDefault="00692EDF" w:rsidP="00A83D06">
      <w:pPr>
        <w:numPr>
          <w:ilvl w:val="0"/>
          <w:numId w:val="15"/>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Prawem właściwym dla Umowy jest prawo polskie.</w:t>
      </w:r>
    </w:p>
    <w:p w14:paraId="637520A6" w14:textId="77777777" w:rsidR="00692EDF" w:rsidRPr="00A83D06" w:rsidRDefault="00692EDF" w:rsidP="00A83D06">
      <w:pPr>
        <w:numPr>
          <w:ilvl w:val="0"/>
          <w:numId w:val="15"/>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Wszelkie spory będą rozstrzygane polubownie, a w przypadku braku porozumienia – przez sąd właściwy miejscowo dla siedziby Zamawiającego.</w:t>
      </w:r>
    </w:p>
    <w:p w14:paraId="1F72623D" w14:textId="77777777" w:rsidR="00692EDF" w:rsidRPr="00A83D06" w:rsidRDefault="00692EDF" w:rsidP="00A83D06">
      <w:pPr>
        <w:numPr>
          <w:ilvl w:val="0"/>
          <w:numId w:val="15"/>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W sprawach nieuregulowanych Umową zastosowanie mają przepisy Kodeksu cywilnego oraz ustawy o prawie autorskim i prawach pokrewnych.</w:t>
      </w:r>
    </w:p>
    <w:p w14:paraId="022F8126" w14:textId="77777777" w:rsidR="00692EDF" w:rsidRPr="00A83D06" w:rsidRDefault="00692EDF" w:rsidP="00A83D06">
      <w:pPr>
        <w:numPr>
          <w:ilvl w:val="0"/>
          <w:numId w:val="15"/>
        </w:numPr>
        <w:spacing w:after="0" w:line="276" w:lineRule="auto"/>
        <w:jc w:val="both"/>
        <w:rPr>
          <w:rFonts w:ascii="Calibri" w:eastAsia="Times New Roman" w:hAnsi="Calibri" w:cs="Calibri"/>
          <w:kern w:val="0"/>
          <w:sz w:val="22"/>
          <w:szCs w:val="22"/>
          <w:lang w:eastAsia="pl-PL"/>
          <w14:ligatures w14:val="none"/>
        </w:rPr>
      </w:pPr>
      <w:r w:rsidRPr="00A83D06">
        <w:rPr>
          <w:rFonts w:ascii="Calibri" w:eastAsia="Times New Roman" w:hAnsi="Calibri" w:cs="Calibri"/>
          <w:kern w:val="0"/>
          <w:sz w:val="22"/>
          <w:szCs w:val="22"/>
          <w:lang w:eastAsia="pl-PL"/>
          <w14:ligatures w14:val="none"/>
        </w:rPr>
        <w:t>Umowę sporządzono w dwóch jednobrzmiących egzemplarzach, po jednym dla każdej ze Stron (lub zawarto elektronicznie z użyciem kwalifikowanych podpisów elektronicznych).</w:t>
      </w:r>
    </w:p>
    <w:p w14:paraId="736468E3" w14:textId="77777777" w:rsidR="001173B5" w:rsidRDefault="001173B5" w:rsidP="001173B5">
      <w:pPr>
        <w:spacing w:after="0" w:line="276" w:lineRule="auto"/>
        <w:rPr>
          <w:rFonts w:ascii="Arial" w:eastAsia="Times New Roman" w:hAnsi="Arial" w:cs="Arial"/>
          <w:kern w:val="0"/>
          <w:lang w:eastAsia="pl-PL"/>
          <w14:ligatures w14:val="none"/>
        </w:rPr>
      </w:pPr>
    </w:p>
    <w:p w14:paraId="463D2737" w14:textId="77777777" w:rsidR="001173B5" w:rsidRDefault="001173B5" w:rsidP="001173B5">
      <w:pPr>
        <w:spacing w:after="0" w:line="276" w:lineRule="auto"/>
        <w:rPr>
          <w:rFonts w:ascii="Arial" w:eastAsia="Times New Roman" w:hAnsi="Arial" w:cs="Arial"/>
          <w:kern w:val="0"/>
          <w:lang w:eastAsia="pl-PL"/>
          <w14:ligatures w14:val="none"/>
        </w:rPr>
      </w:pPr>
    </w:p>
    <w:p w14:paraId="795BB4F5" w14:textId="77777777" w:rsidR="001173B5" w:rsidRDefault="001173B5" w:rsidP="001173B5">
      <w:pPr>
        <w:spacing w:after="0" w:line="276" w:lineRule="auto"/>
        <w:rPr>
          <w:rFonts w:ascii="Arial" w:eastAsia="Times New Roman" w:hAnsi="Arial" w:cs="Arial"/>
          <w:kern w:val="0"/>
          <w:lang w:eastAsia="pl-PL"/>
          <w14:ligatures w14:val="none"/>
        </w:rPr>
      </w:pPr>
    </w:p>
    <w:p w14:paraId="4CBAE052" w14:textId="77777777" w:rsidR="00910EC6" w:rsidRDefault="00910EC6" w:rsidP="001173B5">
      <w:pPr>
        <w:spacing w:after="0" w:line="276" w:lineRule="auto"/>
        <w:rPr>
          <w:rFonts w:ascii="Arial" w:eastAsia="Times New Roman" w:hAnsi="Arial" w:cs="Arial"/>
          <w:kern w:val="0"/>
          <w:lang w:eastAsia="pl-PL"/>
          <w14:ligatures w14:val="none"/>
        </w:rPr>
      </w:pPr>
    </w:p>
    <w:p w14:paraId="076408B4" w14:textId="77777777" w:rsidR="00910EC6" w:rsidRDefault="00910EC6" w:rsidP="001173B5">
      <w:pPr>
        <w:spacing w:after="0" w:line="276" w:lineRule="auto"/>
        <w:rPr>
          <w:rFonts w:ascii="Arial" w:eastAsia="Times New Roman" w:hAnsi="Arial" w:cs="Arial"/>
          <w:kern w:val="0"/>
          <w:lang w:eastAsia="pl-PL"/>
          <w14:ligatures w14:val="none"/>
        </w:rPr>
      </w:pPr>
    </w:p>
    <w:p w14:paraId="7BB738A3" w14:textId="77777777" w:rsidR="00910EC6" w:rsidRDefault="00910EC6" w:rsidP="001173B5">
      <w:pPr>
        <w:spacing w:after="0" w:line="276" w:lineRule="auto"/>
        <w:rPr>
          <w:rFonts w:ascii="Arial" w:eastAsia="Times New Roman" w:hAnsi="Arial" w:cs="Arial"/>
          <w:kern w:val="0"/>
          <w:lang w:eastAsia="pl-PL"/>
          <w14:ligatures w14:val="none"/>
        </w:rPr>
      </w:pPr>
    </w:p>
    <w:p w14:paraId="237AF14D" w14:textId="77777777" w:rsidR="001173B5" w:rsidRPr="00692EDF" w:rsidRDefault="001173B5" w:rsidP="001173B5">
      <w:pPr>
        <w:spacing w:after="0" w:line="276" w:lineRule="auto"/>
        <w:rPr>
          <w:rFonts w:ascii="Arial" w:eastAsia="Times New Roman" w:hAnsi="Arial" w:cs="Arial"/>
          <w:kern w:val="0"/>
          <w:lang w:eastAsia="pl-PL"/>
          <w14:ligatures w14:val="none"/>
        </w:rPr>
      </w:pPr>
    </w:p>
    <w:p w14:paraId="737A511D" w14:textId="77777777" w:rsidR="00692EDF" w:rsidRPr="00692EDF" w:rsidRDefault="00692EDF" w:rsidP="00692EDF">
      <w:pPr>
        <w:spacing w:after="0" w:line="276" w:lineRule="auto"/>
        <w:rPr>
          <w:rFonts w:ascii="Arial" w:eastAsia="Times New Roman" w:hAnsi="Arial" w:cs="Arial"/>
          <w:kern w:val="0"/>
          <w:lang w:eastAsia="pl-PL"/>
          <w14:ligatures w14:val="none"/>
        </w:rPr>
      </w:pPr>
      <w:r w:rsidRPr="00692EDF">
        <w:rPr>
          <w:rFonts w:ascii="Arial" w:eastAsia="Times New Roman" w:hAnsi="Arial" w:cs="Arial"/>
          <w:b/>
          <w:bCs/>
          <w:kern w:val="0"/>
          <w:lang w:eastAsia="pl-PL"/>
          <w14:ligatures w14:val="none"/>
        </w:rPr>
        <w:t>ZAMAWIAJĄCY</w:t>
      </w:r>
      <w:r w:rsidRPr="00692EDF">
        <w:rPr>
          <w:rFonts w:ascii="Arial" w:eastAsia="Times New Roman" w:hAnsi="Arial" w:cs="Arial"/>
          <w:kern w:val="0"/>
          <w:lang w:eastAsia="pl-PL"/>
          <w14:ligatures w14:val="none"/>
        </w:rPr>
        <w:t xml:space="preserve">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xml:space="preserve"> </w:t>
      </w:r>
      <w:r w:rsidRPr="00692EDF">
        <w:rPr>
          <w:rFonts w:ascii="Arial" w:eastAsia="Times New Roman" w:hAnsi="Arial" w:cs="Arial"/>
          <w:b/>
          <w:bCs/>
          <w:kern w:val="0"/>
          <w:lang w:eastAsia="pl-PL"/>
          <w14:ligatures w14:val="none"/>
        </w:rPr>
        <w:t>WYKONAWCA</w:t>
      </w:r>
    </w:p>
    <w:p w14:paraId="3AC6D17C" w14:textId="71141CF6" w:rsidR="00692EDF" w:rsidRPr="00910EC6" w:rsidRDefault="00692EDF" w:rsidP="00692EDF">
      <w:pPr>
        <w:spacing w:after="0" w:line="276" w:lineRule="auto"/>
        <w:rPr>
          <w:rFonts w:ascii="Arial" w:eastAsia="Times New Roman" w:hAnsi="Arial" w:cs="Arial"/>
          <w:kern w:val="0"/>
          <w:lang w:eastAsia="pl-PL"/>
          <w14:ligatures w14:val="none"/>
        </w:rPr>
      </w:pPr>
      <w:r w:rsidRPr="00692EDF">
        <w:rPr>
          <w:rFonts w:ascii="Arial" w:eastAsia="Times New Roman" w:hAnsi="Arial" w:cs="Arial"/>
          <w:i/>
          <w:iCs/>
          <w:kern w:val="0"/>
          <w:lang w:eastAsia="pl-PL"/>
          <w14:ligatures w14:val="none"/>
        </w:rPr>
        <w:t>(podpis)</w:t>
      </w:r>
      <w:r w:rsidRPr="00692EDF">
        <w:rPr>
          <w:rFonts w:ascii="Arial" w:eastAsia="Times New Roman" w:hAnsi="Arial" w:cs="Arial"/>
          <w:kern w:val="0"/>
          <w:lang w:eastAsia="pl-PL"/>
          <w14:ligatures w14:val="none"/>
        </w:rPr>
        <w:t xml:space="preserve">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w:t>
      </w:r>
      <w:r w:rsidRPr="00692EDF">
        <w:rPr>
          <w:rFonts w:ascii="Arial" w:eastAsia="Times New Roman" w:hAnsi="Arial" w:cs="Arial"/>
          <w:kern w:val="0"/>
          <w:lang w:eastAsia="pl-PL"/>
          <w14:ligatures w14:val="none"/>
        </w:rPr>
        <w:t xml:space="preserve"> </w:t>
      </w:r>
      <w:r w:rsidRPr="00692EDF">
        <w:rPr>
          <w:rFonts w:ascii="Arial" w:eastAsia="Times New Roman" w:hAnsi="Arial" w:cs="Arial"/>
          <w:i/>
          <w:iCs/>
          <w:kern w:val="0"/>
          <w:lang w:eastAsia="pl-PL"/>
          <w14:ligatures w14:val="none"/>
        </w:rPr>
        <w:t>(podpis)</w:t>
      </w:r>
    </w:p>
    <w:sectPr w:rsidR="00692EDF" w:rsidRPr="00910EC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A1C15" w14:textId="77777777" w:rsidR="002665B8" w:rsidRDefault="002665B8" w:rsidP="00910EC6">
      <w:pPr>
        <w:spacing w:after="0" w:line="240" w:lineRule="auto"/>
      </w:pPr>
      <w:r>
        <w:separator/>
      </w:r>
    </w:p>
  </w:endnote>
  <w:endnote w:type="continuationSeparator" w:id="0">
    <w:p w14:paraId="538AC97E" w14:textId="77777777" w:rsidR="002665B8" w:rsidRDefault="002665B8" w:rsidP="00910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255101617"/>
      <w:docPartObj>
        <w:docPartGallery w:val="Page Numbers (Bottom of Page)"/>
        <w:docPartUnique/>
      </w:docPartObj>
    </w:sdtPr>
    <w:sdtContent>
      <w:p w14:paraId="06C76A39" w14:textId="3B8014FD" w:rsidR="00910EC6" w:rsidRDefault="00910EC6" w:rsidP="002F0E60">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fldChar w:fldCharType="end"/>
        </w:r>
      </w:p>
    </w:sdtContent>
  </w:sdt>
  <w:p w14:paraId="3720F799" w14:textId="77777777" w:rsidR="00910EC6" w:rsidRDefault="00910EC6" w:rsidP="00910EC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906220823"/>
      <w:docPartObj>
        <w:docPartGallery w:val="Page Numbers (Bottom of Page)"/>
        <w:docPartUnique/>
      </w:docPartObj>
    </w:sdtPr>
    <w:sdtContent>
      <w:p w14:paraId="33E842FC" w14:textId="3F5B5B78" w:rsidR="00910EC6" w:rsidRDefault="00910EC6" w:rsidP="002F0E60">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1</w:t>
        </w:r>
        <w:r>
          <w:rPr>
            <w:rStyle w:val="Numerstrony"/>
          </w:rPr>
          <w:fldChar w:fldCharType="end"/>
        </w:r>
      </w:p>
    </w:sdtContent>
  </w:sdt>
  <w:p w14:paraId="02F609F2" w14:textId="77777777" w:rsidR="00910EC6" w:rsidRDefault="00910EC6" w:rsidP="00910EC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6004C" w14:textId="77777777" w:rsidR="002665B8" w:rsidRDefault="002665B8" w:rsidP="00910EC6">
      <w:pPr>
        <w:spacing w:after="0" w:line="240" w:lineRule="auto"/>
      </w:pPr>
      <w:r>
        <w:separator/>
      </w:r>
    </w:p>
  </w:footnote>
  <w:footnote w:type="continuationSeparator" w:id="0">
    <w:p w14:paraId="52CB5042" w14:textId="77777777" w:rsidR="002665B8" w:rsidRDefault="002665B8" w:rsidP="00910E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1891E" w14:textId="38C70DA6" w:rsidR="00422CC4" w:rsidRDefault="00422CC4">
    <w:pPr>
      <w:pStyle w:val="Nagwek"/>
    </w:pPr>
    <w:r w:rsidRPr="007E2788">
      <w:rPr>
        <w:rFonts w:ascii="Calibri" w:hAnsi="Calibri"/>
        <w:noProof/>
      </w:rPr>
      <w:drawing>
        <wp:inline distT="0" distB="0" distL="0" distR="0" wp14:anchorId="47637D55" wp14:editId="6940C6B9">
          <wp:extent cx="5760720" cy="542290"/>
          <wp:effectExtent l="0" t="0" r="0" b="0"/>
          <wp:docPr id="527114842" name="Obraz 527114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22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00F5A"/>
    <w:multiLevelType w:val="multilevel"/>
    <w:tmpl w:val="4CA000C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0D323CC"/>
    <w:multiLevelType w:val="multilevel"/>
    <w:tmpl w:val="09DA5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1734E2"/>
    <w:multiLevelType w:val="multilevel"/>
    <w:tmpl w:val="E326D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5C6BB9"/>
    <w:multiLevelType w:val="multilevel"/>
    <w:tmpl w:val="C756DFD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F7E2C10"/>
    <w:multiLevelType w:val="multilevel"/>
    <w:tmpl w:val="411C1B4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31BA57EC"/>
    <w:multiLevelType w:val="multilevel"/>
    <w:tmpl w:val="704A385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31FE22A6"/>
    <w:multiLevelType w:val="multilevel"/>
    <w:tmpl w:val="DB1A285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7" w15:restartNumberingAfterBreak="0">
    <w:nsid w:val="34FC5BE2"/>
    <w:multiLevelType w:val="multilevel"/>
    <w:tmpl w:val="628C22C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3551282F"/>
    <w:multiLevelType w:val="multilevel"/>
    <w:tmpl w:val="9288E80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3BBC5458"/>
    <w:multiLevelType w:val="multilevel"/>
    <w:tmpl w:val="D7044D5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3E8364C5"/>
    <w:multiLevelType w:val="multilevel"/>
    <w:tmpl w:val="60D8B01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3FDA546A"/>
    <w:multiLevelType w:val="multilevel"/>
    <w:tmpl w:val="512A0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2BA24C1"/>
    <w:multiLevelType w:val="hybridMultilevel"/>
    <w:tmpl w:val="7AF463E8"/>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15:restartNumberingAfterBreak="0">
    <w:nsid w:val="4543580C"/>
    <w:multiLevelType w:val="multilevel"/>
    <w:tmpl w:val="519E8374"/>
    <w:lvl w:ilvl="0">
      <w:start w:val="1"/>
      <w:numFmt w:val="decimal"/>
      <w:lvlText w:val="%1."/>
      <w:lvlJc w:val="left"/>
      <w:pPr>
        <w:tabs>
          <w:tab w:val="num" w:pos="360"/>
        </w:tabs>
        <w:ind w:left="360" w:hanging="360"/>
      </w:pPr>
      <w:rPr>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54785770"/>
    <w:multiLevelType w:val="multilevel"/>
    <w:tmpl w:val="C1F2E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4C96EB5"/>
    <w:multiLevelType w:val="multilevel"/>
    <w:tmpl w:val="DB1095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555A2292"/>
    <w:multiLevelType w:val="multilevel"/>
    <w:tmpl w:val="224C1130"/>
    <w:lvl w:ilvl="0">
      <w:start w:val="1"/>
      <w:numFmt w:val="decimal"/>
      <w:lvlText w:val="%1."/>
      <w:lvlJc w:val="left"/>
      <w:pPr>
        <w:tabs>
          <w:tab w:val="num" w:pos="720"/>
        </w:tabs>
        <w:ind w:left="720" w:hanging="360"/>
      </w:pPr>
      <w:rPr>
        <w:b w:val="0"/>
        <w:bCs w:val="0"/>
      </w:r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DE4233"/>
    <w:multiLevelType w:val="hybridMultilevel"/>
    <w:tmpl w:val="DFAC83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F354773"/>
    <w:multiLevelType w:val="multilevel"/>
    <w:tmpl w:val="C07A93C2"/>
    <w:lvl w:ilvl="0">
      <w:start w:val="10"/>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9" w15:restartNumberingAfterBreak="0">
    <w:nsid w:val="6342329C"/>
    <w:multiLevelType w:val="multilevel"/>
    <w:tmpl w:val="8E3E785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67FD1A7E"/>
    <w:multiLevelType w:val="multilevel"/>
    <w:tmpl w:val="249021F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75E10A3E"/>
    <w:multiLevelType w:val="hybridMultilevel"/>
    <w:tmpl w:val="4A5051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A4F68C9"/>
    <w:multiLevelType w:val="multilevel"/>
    <w:tmpl w:val="55D41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F5D548D"/>
    <w:multiLevelType w:val="multilevel"/>
    <w:tmpl w:val="E820921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012604846">
    <w:abstractNumId w:val="20"/>
  </w:num>
  <w:num w:numId="2" w16cid:durableId="259529517">
    <w:abstractNumId w:val="0"/>
  </w:num>
  <w:num w:numId="3" w16cid:durableId="1035346521">
    <w:abstractNumId w:val="9"/>
  </w:num>
  <w:num w:numId="4" w16cid:durableId="1336610414">
    <w:abstractNumId w:val="22"/>
  </w:num>
  <w:num w:numId="5" w16cid:durableId="454326212">
    <w:abstractNumId w:val="13"/>
  </w:num>
  <w:num w:numId="6" w16cid:durableId="1112166784">
    <w:abstractNumId w:val="23"/>
  </w:num>
  <w:num w:numId="7" w16cid:durableId="565993043">
    <w:abstractNumId w:val="19"/>
  </w:num>
  <w:num w:numId="8" w16cid:durableId="1275596674">
    <w:abstractNumId w:val="15"/>
  </w:num>
  <w:num w:numId="9" w16cid:durableId="444543074">
    <w:abstractNumId w:val="5"/>
  </w:num>
  <w:num w:numId="10" w16cid:durableId="270018657">
    <w:abstractNumId w:val="18"/>
  </w:num>
  <w:num w:numId="11" w16cid:durableId="923996885">
    <w:abstractNumId w:val="10"/>
  </w:num>
  <w:num w:numId="12" w16cid:durableId="1307121528">
    <w:abstractNumId w:val="8"/>
  </w:num>
  <w:num w:numId="13" w16cid:durableId="1560824047">
    <w:abstractNumId w:val="3"/>
  </w:num>
  <w:num w:numId="14" w16cid:durableId="121116260">
    <w:abstractNumId w:val="4"/>
  </w:num>
  <w:num w:numId="15" w16cid:durableId="1225992220">
    <w:abstractNumId w:val="7"/>
  </w:num>
  <w:num w:numId="16" w16cid:durableId="902302121">
    <w:abstractNumId w:val="16"/>
  </w:num>
  <w:num w:numId="17" w16cid:durableId="1106998555">
    <w:abstractNumId w:val="2"/>
  </w:num>
  <w:num w:numId="18" w16cid:durableId="1650749168">
    <w:abstractNumId w:val="14"/>
  </w:num>
  <w:num w:numId="19" w16cid:durableId="2045671383">
    <w:abstractNumId w:val="6"/>
  </w:num>
  <w:num w:numId="20" w16cid:durableId="91823242">
    <w:abstractNumId w:val="11"/>
  </w:num>
  <w:num w:numId="21" w16cid:durableId="621109600">
    <w:abstractNumId w:val="1"/>
  </w:num>
  <w:num w:numId="22" w16cid:durableId="364984416">
    <w:abstractNumId w:val="21"/>
  </w:num>
  <w:num w:numId="23" w16cid:durableId="525677770">
    <w:abstractNumId w:val="17"/>
  </w:num>
  <w:num w:numId="24" w16cid:durableId="20851793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EDF"/>
    <w:rsid w:val="000D21F9"/>
    <w:rsid w:val="000E0244"/>
    <w:rsid w:val="00107C9C"/>
    <w:rsid w:val="0011274C"/>
    <w:rsid w:val="001173B5"/>
    <w:rsid w:val="00142206"/>
    <w:rsid w:val="00157218"/>
    <w:rsid w:val="001732E1"/>
    <w:rsid w:val="001966A0"/>
    <w:rsid w:val="001E3F61"/>
    <w:rsid w:val="001E4B38"/>
    <w:rsid w:val="002665B8"/>
    <w:rsid w:val="00287228"/>
    <w:rsid w:val="002C351F"/>
    <w:rsid w:val="003956DA"/>
    <w:rsid w:val="003E3990"/>
    <w:rsid w:val="00422CC4"/>
    <w:rsid w:val="0042594C"/>
    <w:rsid w:val="00427AEF"/>
    <w:rsid w:val="00476C43"/>
    <w:rsid w:val="004B39C1"/>
    <w:rsid w:val="004B4B89"/>
    <w:rsid w:val="00521EBC"/>
    <w:rsid w:val="00555C80"/>
    <w:rsid w:val="005E01D4"/>
    <w:rsid w:val="0061040A"/>
    <w:rsid w:val="00646E1A"/>
    <w:rsid w:val="006650EA"/>
    <w:rsid w:val="00692EDF"/>
    <w:rsid w:val="006E7588"/>
    <w:rsid w:val="00702E04"/>
    <w:rsid w:val="007331D1"/>
    <w:rsid w:val="007C4FA5"/>
    <w:rsid w:val="007E4F8D"/>
    <w:rsid w:val="007F5492"/>
    <w:rsid w:val="00810B6B"/>
    <w:rsid w:val="00815913"/>
    <w:rsid w:val="0085376C"/>
    <w:rsid w:val="00910EC6"/>
    <w:rsid w:val="009D2793"/>
    <w:rsid w:val="009D3F3A"/>
    <w:rsid w:val="009E6B49"/>
    <w:rsid w:val="00A47B1A"/>
    <w:rsid w:val="00A75AA5"/>
    <w:rsid w:val="00A83D06"/>
    <w:rsid w:val="00AC03F0"/>
    <w:rsid w:val="00B413D4"/>
    <w:rsid w:val="00B44261"/>
    <w:rsid w:val="00C3419C"/>
    <w:rsid w:val="00C8438C"/>
    <w:rsid w:val="00CA1C47"/>
    <w:rsid w:val="00CD22A4"/>
    <w:rsid w:val="00CD5B96"/>
    <w:rsid w:val="00D15F2A"/>
    <w:rsid w:val="00D716FD"/>
    <w:rsid w:val="00DC1BB2"/>
    <w:rsid w:val="00DF10D2"/>
    <w:rsid w:val="00E14AF4"/>
    <w:rsid w:val="00E306AD"/>
    <w:rsid w:val="00E96B75"/>
    <w:rsid w:val="00EF5490"/>
    <w:rsid w:val="00FD5E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454DB"/>
  <w15:chartTrackingRefBased/>
  <w15:docId w15:val="{22315BBA-7BE8-D64E-B0F7-7F533A6C5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92E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92E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92ED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692ED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92ED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92ED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92ED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92ED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92ED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92ED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92ED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92ED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692ED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92ED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92E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92ED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92E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92EDF"/>
    <w:rPr>
      <w:rFonts w:eastAsiaTheme="majorEastAsia" w:cstheme="majorBidi"/>
      <w:color w:val="272727" w:themeColor="text1" w:themeTint="D8"/>
    </w:rPr>
  </w:style>
  <w:style w:type="paragraph" w:styleId="Tytu">
    <w:name w:val="Title"/>
    <w:basedOn w:val="Normalny"/>
    <w:next w:val="Normalny"/>
    <w:link w:val="TytuZnak"/>
    <w:uiPriority w:val="10"/>
    <w:qFormat/>
    <w:rsid w:val="00692E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92E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92E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92E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92EDF"/>
    <w:pPr>
      <w:spacing w:before="160"/>
      <w:jc w:val="center"/>
    </w:pPr>
    <w:rPr>
      <w:i/>
      <w:iCs/>
      <w:color w:val="404040" w:themeColor="text1" w:themeTint="BF"/>
    </w:rPr>
  </w:style>
  <w:style w:type="character" w:customStyle="1" w:styleId="CytatZnak">
    <w:name w:val="Cytat Znak"/>
    <w:basedOn w:val="Domylnaczcionkaakapitu"/>
    <w:link w:val="Cytat"/>
    <w:uiPriority w:val="29"/>
    <w:rsid w:val="00692EDF"/>
    <w:rPr>
      <w:i/>
      <w:iCs/>
      <w:color w:val="404040" w:themeColor="text1" w:themeTint="BF"/>
    </w:rPr>
  </w:style>
  <w:style w:type="paragraph" w:styleId="Akapitzlist">
    <w:name w:val="List Paragraph"/>
    <w:basedOn w:val="Normalny"/>
    <w:uiPriority w:val="34"/>
    <w:qFormat/>
    <w:rsid w:val="00692EDF"/>
    <w:pPr>
      <w:ind w:left="720"/>
      <w:contextualSpacing/>
    </w:pPr>
  </w:style>
  <w:style w:type="character" w:styleId="Wyrnienieintensywne">
    <w:name w:val="Intense Emphasis"/>
    <w:basedOn w:val="Domylnaczcionkaakapitu"/>
    <w:uiPriority w:val="21"/>
    <w:qFormat/>
    <w:rsid w:val="00692EDF"/>
    <w:rPr>
      <w:i/>
      <w:iCs/>
      <w:color w:val="0F4761" w:themeColor="accent1" w:themeShade="BF"/>
    </w:rPr>
  </w:style>
  <w:style w:type="paragraph" w:styleId="Cytatintensywny">
    <w:name w:val="Intense Quote"/>
    <w:basedOn w:val="Normalny"/>
    <w:next w:val="Normalny"/>
    <w:link w:val="CytatintensywnyZnak"/>
    <w:uiPriority w:val="30"/>
    <w:qFormat/>
    <w:rsid w:val="00692E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92EDF"/>
    <w:rPr>
      <w:i/>
      <w:iCs/>
      <w:color w:val="0F4761" w:themeColor="accent1" w:themeShade="BF"/>
    </w:rPr>
  </w:style>
  <w:style w:type="character" w:styleId="Odwoanieintensywne">
    <w:name w:val="Intense Reference"/>
    <w:basedOn w:val="Domylnaczcionkaakapitu"/>
    <w:uiPriority w:val="32"/>
    <w:qFormat/>
    <w:rsid w:val="00692EDF"/>
    <w:rPr>
      <w:b/>
      <w:bCs/>
      <w:smallCaps/>
      <w:color w:val="0F4761" w:themeColor="accent1" w:themeShade="BF"/>
      <w:spacing w:val="5"/>
    </w:rPr>
  </w:style>
  <w:style w:type="paragraph" w:styleId="NormalnyWeb">
    <w:name w:val="Normal (Web)"/>
    <w:basedOn w:val="Normalny"/>
    <w:uiPriority w:val="99"/>
    <w:semiHidden/>
    <w:unhideWhenUsed/>
    <w:rsid w:val="00692EDF"/>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citation-361">
    <w:name w:val="citation-361"/>
    <w:basedOn w:val="Domylnaczcionkaakapitu"/>
    <w:rsid w:val="00692EDF"/>
  </w:style>
  <w:style w:type="character" w:customStyle="1" w:styleId="citation-360">
    <w:name w:val="citation-360"/>
    <w:basedOn w:val="Domylnaczcionkaakapitu"/>
    <w:rsid w:val="00692EDF"/>
  </w:style>
  <w:style w:type="character" w:customStyle="1" w:styleId="citation-359">
    <w:name w:val="citation-359"/>
    <w:basedOn w:val="Domylnaczcionkaakapitu"/>
    <w:rsid w:val="00692EDF"/>
  </w:style>
  <w:style w:type="character" w:customStyle="1" w:styleId="citation-358">
    <w:name w:val="citation-358"/>
    <w:basedOn w:val="Domylnaczcionkaakapitu"/>
    <w:rsid w:val="00692EDF"/>
  </w:style>
  <w:style w:type="character" w:customStyle="1" w:styleId="citation-357">
    <w:name w:val="citation-357"/>
    <w:basedOn w:val="Domylnaczcionkaakapitu"/>
    <w:rsid w:val="00692EDF"/>
  </w:style>
  <w:style w:type="character" w:customStyle="1" w:styleId="citation-356">
    <w:name w:val="citation-356"/>
    <w:basedOn w:val="Domylnaczcionkaakapitu"/>
    <w:rsid w:val="00692EDF"/>
  </w:style>
  <w:style w:type="character" w:customStyle="1" w:styleId="citation-355">
    <w:name w:val="citation-355"/>
    <w:basedOn w:val="Domylnaczcionkaakapitu"/>
    <w:rsid w:val="00692EDF"/>
  </w:style>
  <w:style w:type="character" w:customStyle="1" w:styleId="citation-354">
    <w:name w:val="citation-354"/>
    <w:basedOn w:val="Domylnaczcionkaakapitu"/>
    <w:rsid w:val="00692EDF"/>
  </w:style>
  <w:style w:type="character" w:customStyle="1" w:styleId="citation-353">
    <w:name w:val="citation-353"/>
    <w:basedOn w:val="Domylnaczcionkaakapitu"/>
    <w:rsid w:val="00692EDF"/>
  </w:style>
  <w:style w:type="character" w:customStyle="1" w:styleId="citation-352">
    <w:name w:val="citation-352"/>
    <w:basedOn w:val="Domylnaczcionkaakapitu"/>
    <w:rsid w:val="00692EDF"/>
  </w:style>
  <w:style w:type="character" w:customStyle="1" w:styleId="citation-351">
    <w:name w:val="citation-351"/>
    <w:basedOn w:val="Domylnaczcionkaakapitu"/>
    <w:rsid w:val="00692EDF"/>
  </w:style>
  <w:style w:type="character" w:customStyle="1" w:styleId="citation-350">
    <w:name w:val="citation-350"/>
    <w:basedOn w:val="Domylnaczcionkaakapitu"/>
    <w:rsid w:val="00692EDF"/>
  </w:style>
  <w:style w:type="character" w:customStyle="1" w:styleId="citation-349">
    <w:name w:val="citation-349"/>
    <w:basedOn w:val="Domylnaczcionkaakapitu"/>
    <w:rsid w:val="00692EDF"/>
  </w:style>
  <w:style w:type="character" w:customStyle="1" w:styleId="citation-348">
    <w:name w:val="citation-348"/>
    <w:basedOn w:val="Domylnaczcionkaakapitu"/>
    <w:rsid w:val="00692EDF"/>
  </w:style>
  <w:style w:type="character" w:customStyle="1" w:styleId="citation-347">
    <w:name w:val="citation-347"/>
    <w:basedOn w:val="Domylnaczcionkaakapitu"/>
    <w:rsid w:val="00692EDF"/>
  </w:style>
  <w:style w:type="character" w:customStyle="1" w:styleId="citation-346">
    <w:name w:val="citation-346"/>
    <w:basedOn w:val="Domylnaczcionkaakapitu"/>
    <w:rsid w:val="00692EDF"/>
  </w:style>
  <w:style w:type="character" w:customStyle="1" w:styleId="citation-345">
    <w:name w:val="citation-345"/>
    <w:basedOn w:val="Domylnaczcionkaakapitu"/>
    <w:rsid w:val="00692EDF"/>
  </w:style>
  <w:style w:type="character" w:customStyle="1" w:styleId="citation-344">
    <w:name w:val="citation-344"/>
    <w:basedOn w:val="Domylnaczcionkaakapitu"/>
    <w:rsid w:val="00692EDF"/>
  </w:style>
  <w:style w:type="character" w:customStyle="1" w:styleId="citation-343">
    <w:name w:val="citation-343"/>
    <w:basedOn w:val="Domylnaczcionkaakapitu"/>
    <w:rsid w:val="00692EDF"/>
  </w:style>
  <w:style w:type="character" w:customStyle="1" w:styleId="citation-342">
    <w:name w:val="citation-342"/>
    <w:basedOn w:val="Domylnaczcionkaakapitu"/>
    <w:rsid w:val="00692EDF"/>
  </w:style>
  <w:style w:type="character" w:customStyle="1" w:styleId="citation-341">
    <w:name w:val="citation-341"/>
    <w:basedOn w:val="Domylnaczcionkaakapitu"/>
    <w:rsid w:val="00692EDF"/>
  </w:style>
  <w:style w:type="character" w:customStyle="1" w:styleId="citation-340">
    <w:name w:val="citation-340"/>
    <w:basedOn w:val="Domylnaczcionkaakapitu"/>
    <w:rsid w:val="00692EDF"/>
  </w:style>
  <w:style w:type="character" w:customStyle="1" w:styleId="citation-339">
    <w:name w:val="citation-339"/>
    <w:basedOn w:val="Domylnaczcionkaakapitu"/>
    <w:rsid w:val="00692EDF"/>
  </w:style>
  <w:style w:type="character" w:customStyle="1" w:styleId="citation-338">
    <w:name w:val="citation-338"/>
    <w:basedOn w:val="Domylnaczcionkaakapitu"/>
    <w:rsid w:val="00692EDF"/>
  </w:style>
  <w:style w:type="character" w:customStyle="1" w:styleId="citation-337">
    <w:name w:val="citation-337"/>
    <w:basedOn w:val="Domylnaczcionkaakapitu"/>
    <w:rsid w:val="00692EDF"/>
  </w:style>
  <w:style w:type="character" w:customStyle="1" w:styleId="citation-336">
    <w:name w:val="citation-336"/>
    <w:basedOn w:val="Domylnaczcionkaakapitu"/>
    <w:rsid w:val="00692EDF"/>
  </w:style>
  <w:style w:type="character" w:customStyle="1" w:styleId="citation-335">
    <w:name w:val="citation-335"/>
    <w:basedOn w:val="Domylnaczcionkaakapitu"/>
    <w:rsid w:val="00692EDF"/>
  </w:style>
  <w:style w:type="paragraph" w:styleId="Stopka">
    <w:name w:val="footer"/>
    <w:basedOn w:val="Normalny"/>
    <w:link w:val="StopkaZnak"/>
    <w:uiPriority w:val="99"/>
    <w:unhideWhenUsed/>
    <w:rsid w:val="00910E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10EC6"/>
  </w:style>
  <w:style w:type="character" w:styleId="Numerstrony">
    <w:name w:val="page number"/>
    <w:basedOn w:val="Domylnaczcionkaakapitu"/>
    <w:uiPriority w:val="99"/>
    <w:semiHidden/>
    <w:unhideWhenUsed/>
    <w:rsid w:val="00910EC6"/>
  </w:style>
  <w:style w:type="character" w:styleId="Odwoaniedokomentarza">
    <w:name w:val="annotation reference"/>
    <w:basedOn w:val="Domylnaczcionkaakapitu"/>
    <w:uiPriority w:val="99"/>
    <w:semiHidden/>
    <w:unhideWhenUsed/>
    <w:rsid w:val="00C3419C"/>
    <w:rPr>
      <w:sz w:val="16"/>
      <w:szCs w:val="16"/>
    </w:rPr>
  </w:style>
  <w:style w:type="paragraph" w:styleId="Tekstkomentarza">
    <w:name w:val="annotation text"/>
    <w:basedOn w:val="Normalny"/>
    <w:link w:val="TekstkomentarzaZnak"/>
    <w:uiPriority w:val="99"/>
    <w:semiHidden/>
    <w:unhideWhenUsed/>
    <w:rsid w:val="00C3419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3419C"/>
    <w:rPr>
      <w:sz w:val="20"/>
      <w:szCs w:val="20"/>
    </w:rPr>
  </w:style>
  <w:style w:type="paragraph" w:styleId="Tematkomentarza">
    <w:name w:val="annotation subject"/>
    <w:basedOn w:val="Tekstkomentarza"/>
    <w:next w:val="Tekstkomentarza"/>
    <w:link w:val="TematkomentarzaZnak"/>
    <w:uiPriority w:val="99"/>
    <w:semiHidden/>
    <w:unhideWhenUsed/>
    <w:rsid w:val="00C3419C"/>
    <w:rPr>
      <w:b/>
      <w:bCs/>
    </w:rPr>
  </w:style>
  <w:style w:type="character" w:customStyle="1" w:styleId="TematkomentarzaZnak">
    <w:name w:val="Temat komentarza Znak"/>
    <w:basedOn w:val="TekstkomentarzaZnak"/>
    <w:link w:val="Tematkomentarza"/>
    <w:uiPriority w:val="99"/>
    <w:semiHidden/>
    <w:rsid w:val="00C3419C"/>
    <w:rPr>
      <w:b/>
      <w:bCs/>
      <w:sz w:val="20"/>
      <w:szCs w:val="20"/>
    </w:rPr>
  </w:style>
  <w:style w:type="paragraph" w:styleId="Poprawka">
    <w:name w:val="Revision"/>
    <w:hidden/>
    <w:uiPriority w:val="99"/>
    <w:semiHidden/>
    <w:rsid w:val="00C3419C"/>
    <w:pPr>
      <w:spacing w:after="0" w:line="240" w:lineRule="auto"/>
    </w:pPr>
  </w:style>
  <w:style w:type="paragraph" w:styleId="Nagwek">
    <w:name w:val="header"/>
    <w:basedOn w:val="Normalny"/>
    <w:link w:val="NagwekZnak"/>
    <w:uiPriority w:val="99"/>
    <w:unhideWhenUsed/>
    <w:rsid w:val="00422CC4"/>
    <w:pPr>
      <w:tabs>
        <w:tab w:val="center" w:pos="4680"/>
        <w:tab w:val="right" w:pos="9360"/>
      </w:tabs>
      <w:spacing w:after="0" w:line="240" w:lineRule="auto"/>
    </w:pPr>
    <w:rPr>
      <w:rFonts w:eastAsiaTheme="minorEastAsia" w:cs="Times New Roman"/>
      <w:kern w:val="0"/>
      <w:sz w:val="22"/>
      <w:szCs w:val="22"/>
      <w:lang w:eastAsia="pl-PL"/>
      <w14:ligatures w14:val="none"/>
    </w:rPr>
  </w:style>
  <w:style w:type="character" w:customStyle="1" w:styleId="NagwekZnak">
    <w:name w:val="Nagłówek Znak"/>
    <w:basedOn w:val="Domylnaczcionkaakapitu"/>
    <w:link w:val="Nagwek"/>
    <w:uiPriority w:val="99"/>
    <w:rsid w:val="00422CC4"/>
    <w:rPr>
      <w:rFonts w:eastAsiaTheme="minorEastAsia" w:cs="Times New Roman"/>
      <w:kern w:val="0"/>
      <w:sz w:val="22"/>
      <w:szCs w:val="22"/>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2841</Words>
  <Characters>17052</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Stevenson</dc:creator>
  <cp:keywords/>
  <dc:description/>
  <cp:lastModifiedBy>Monika Szarowolec-Chołuj</cp:lastModifiedBy>
  <cp:revision>2</cp:revision>
  <dcterms:created xsi:type="dcterms:W3CDTF">2026-04-02T16:58:00Z</dcterms:created>
  <dcterms:modified xsi:type="dcterms:W3CDTF">2026-04-02T16:58:00Z</dcterms:modified>
</cp:coreProperties>
</file>